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E648" w14:textId="7EE05BEC" w:rsidR="00F2249E" w:rsidRPr="0032124B" w:rsidRDefault="00065E94" w:rsidP="00F2249E">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32124B">
        <w:rPr>
          <w:rFonts w:ascii="Arial" w:hAnsi="Arial" w:cs="Arial"/>
          <w:bCs/>
          <w:color w:val="000000" w:themeColor="text1"/>
          <w:spacing w:val="-8"/>
          <w:sz w:val="28"/>
          <w:szCs w:val="28"/>
        </w:rPr>
        <w:t>DÉBUT PAGE 1</w:t>
      </w:r>
    </w:p>
    <w:p w14:paraId="4D05CFC8" w14:textId="60E00654" w:rsidR="00065E94" w:rsidRPr="0032124B" w:rsidRDefault="005829CD" w:rsidP="005829CD">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32124B">
        <w:rPr>
          <w:noProof/>
          <w:color w:val="000000" w:themeColor="text1"/>
        </w:rPr>
        <w:drawing>
          <wp:inline distT="0" distB="0" distL="0" distR="0" wp14:anchorId="6B8B1D34" wp14:editId="7ACEC262">
            <wp:extent cx="5486400" cy="982345"/>
            <wp:effectExtent l="0" t="0" r="0" b="8255"/>
            <wp:docPr id="1120861273" name="Image 1" descr="Bannière bilingue pour le recensement 2026 avec une feuille d'érable à 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61273" name="Image 1" descr="Bannière bilingue pour le recensement 2026 avec une feuille d'érable à gauche."/>
                    <pic:cNvPicPr/>
                  </pic:nvPicPr>
                  <pic:blipFill>
                    <a:blip r:embed="rId8"/>
                    <a:stretch>
                      <a:fillRect/>
                    </a:stretch>
                  </pic:blipFill>
                  <pic:spPr>
                    <a:xfrm>
                      <a:off x="0" y="0"/>
                      <a:ext cx="5486400" cy="982345"/>
                    </a:xfrm>
                    <a:prstGeom prst="rect">
                      <a:avLst/>
                    </a:prstGeom>
                  </pic:spPr>
                </pic:pic>
              </a:graphicData>
            </a:graphic>
          </wp:inline>
        </w:drawing>
      </w:r>
    </w:p>
    <w:p w14:paraId="1D2C2180" w14:textId="421C72C5" w:rsidR="000C7C42" w:rsidRPr="0032124B" w:rsidRDefault="000C7C42" w:rsidP="00F2249E">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32124B">
        <w:rPr>
          <w:rFonts w:ascii="Arial" w:hAnsi="Arial" w:cs="Arial"/>
          <w:bCs/>
          <w:color w:val="000000" w:themeColor="text1"/>
          <w:spacing w:val="-8"/>
          <w:sz w:val="28"/>
          <w:szCs w:val="28"/>
        </w:rPr>
        <w:t>Important</w:t>
      </w:r>
      <w:r w:rsidR="00004296" w:rsidRPr="0032124B">
        <w:rPr>
          <w:rFonts w:ascii="Arial" w:hAnsi="Arial" w:cs="Arial"/>
          <w:bCs/>
          <w:color w:val="000000" w:themeColor="text1"/>
          <w:spacing w:val="-8"/>
          <w:sz w:val="28"/>
          <w:szCs w:val="28"/>
        </w:rPr>
        <w:t> :</w:t>
      </w:r>
      <w:r w:rsidRPr="0032124B">
        <w:rPr>
          <w:rFonts w:ascii="Arial" w:hAnsi="Arial" w:cs="Arial"/>
          <w:bCs/>
          <w:color w:val="000000" w:themeColor="text1"/>
          <w:spacing w:val="-8"/>
          <w:sz w:val="28"/>
          <w:szCs w:val="28"/>
        </w:rPr>
        <w:t xml:space="preserve"> Ce document n’est qu’à titre de référence.</w:t>
      </w:r>
    </w:p>
    <w:p w14:paraId="4FBC45A0" w14:textId="77777777" w:rsidR="000C7C42" w:rsidRPr="0032124B" w:rsidRDefault="000C7C42" w:rsidP="00F2249E">
      <w:pPr>
        <w:widowControl w:val="0"/>
        <w:tabs>
          <w:tab w:val="left" w:pos="709"/>
        </w:tabs>
        <w:spacing w:beforeLines="150" w:before="360" w:afterLines="150" w:after="360" w:line="240" w:lineRule="auto"/>
        <w:rPr>
          <w:rFonts w:ascii="Arial" w:hAnsi="Arial" w:cs="Arial"/>
          <w:color w:val="000000" w:themeColor="text1"/>
          <w:sz w:val="28"/>
          <w:szCs w:val="28"/>
        </w:rPr>
      </w:pPr>
      <w:r w:rsidRPr="0032124B">
        <w:rPr>
          <w:rFonts w:ascii="Arial" w:hAnsi="Arial" w:cs="Arial"/>
          <w:bCs/>
          <w:color w:val="000000" w:themeColor="text1"/>
          <w:spacing w:val="-8"/>
          <w:sz w:val="28"/>
          <w:szCs w:val="28"/>
        </w:rPr>
        <w:t>Un questionnaire du Recensement de 2026 doit être rempli en anglais ou en français, en ligne ou sur papier.</w:t>
      </w:r>
    </w:p>
    <w:p w14:paraId="4C27C767" w14:textId="6BD2E8F4" w:rsidR="000C7C42" w:rsidRPr="006B4057" w:rsidRDefault="000C7C42" w:rsidP="006B4057">
      <w:pPr>
        <w:rPr>
          <w:rFonts w:ascii="Arial" w:hAnsi="Arial" w:cs="Arial"/>
          <w:b/>
          <w:bCs/>
          <w:sz w:val="48"/>
          <w:szCs w:val="48"/>
        </w:rPr>
      </w:pPr>
      <w:r w:rsidRPr="006B4057">
        <w:rPr>
          <w:rFonts w:ascii="Arial" w:hAnsi="Arial" w:cs="Arial"/>
          <w:b/>
          <w:bCs/>
          <w:sz w:val="48"/>
          <w:szCs w:val="48"/>
        </w:rPr>
        <w:t>Recensement de 2026</w:t>
      </w:r>
    </w:p>
    <w:p w14:paraId="263C119E" w14:textId="49107A99" w:rsidR="000C7C42" w:rsidRPr="006B4057" w:rsidRDefault="000C7C42" w:rsidP="006B4057">
      <w:pPr>
        <w:rPr>
          <w:rFonts w:ascii="Arial" w:hAnsi="Arial" w:cs="Arial"/>
          <w:b/>
          <w:bCs/>
          <w:sz w:val="48"/>
          <w:szCs w:val="48"/>
        </w:rPr>
      </w:pPr>
      <w:r w:rsidRPr="006B4057">
        <w:rPr>
          <w:rFonts w:ascii="Arial" w:hAnsi="Arial" w:cs="Arial"/>
          <w:b/>
          <w:bCs/>
          <w:sz w:val="48"/>
          <w:szCs w:val="48"/>
        </w:rPr>
        <w:t>Questions 2A</w:t>
      </w:r>
      <w:r w:rsidRPr="006B4057">
        <w:rPr>
          <w:rFonts w:ascii="Arial" w:hAnsi="Arial" w:cs="Arial"/>
          <w:b/>
          <w:bCs/>
          <w:sz w:val="48"/>
          <w:szCs w:val="48"/>
        </w:rPr>
        <w:br/>
        <w:t>et les raisons pour lesquelles les questions sont posées</w:t>
      </w:r>
    </w:p>
    <w:p w14:paraId="569A0BBD" w14:textId="30CA83C0" w:rsidR="003F5617" w:rsidRPr="00B81FD8" w:rsidRDefault="00B81FD8" w:rsidP="00F2249E">
      <w:pPr>
        <w:widowControl w:val="0"/>
        <w:spacing w:beforeLines="150" w:before="360" w:afterLines="150" w:after="360" w:line="240" w:lineRule="auto"/>
        <w:rPr>
          <w:rFonts w:ascii="Arial" w:hAnsi="Arial" w:cs="Arial"/>
          <w:b/>
          <w:bCs/>
          <w:color w:val="000000" w:themeColor="text1"/>
          <w:sz w:val="28"/>
          <w:szCs w:val="28"/>
          <w:lang w:val="en-CA"/>
        </w:rPr>
      </w:pPr>
      <w:r>
        <w:fldChar w:fldCharType="begin"/>
      </w:r>
      <w:r w:rsidRPr="00B81FD8">
        <w:rPr>
          <w:lang w:val="en-CA"/>
        </w:rPr>
        <w:instrText xml:space="preserve"> HYPERLINK "http://www.recensement.gc.ca" </w:instrText>
      </w:r>
      <w:r>
        <w:fldChar w:fldCharType="separate"/>
      </w:r>
      <w:r w:rsidR="0095354E" w:rsidRPr="00B81FD8">
        <w:rPr>
          <w:rStyle w:val="Hyperlien"/>
          <w:rFonts w:ascii="Arial" w:hAnsi="Arial" w:cs="Arial"/>
          <w:b/>
          <w:bCs/>
          <w:sz w:val="28"/>
          <w:szCs w:val="28"/>
          <w:lang w:val="en-CA"/>
        </w:rPr>
        <w:t>www.recensement.gc.ca</w:t>
      </w:r>
      <w:r>
        <w:rPr>
          <w:rStyle w:val="Hyperlien"/>
          <w:rFonts w:ascii="Arial" w:hAnsi="Arial" w:cs="Arial"/>
          <w:b/>
          <w:bCs/>
          <w:sz w:val="28"/>
          <w:szCs w:val="28"/>
        </w:rPr>
        <w:fldChar w:fldCharType="end"/>
      </w:r>
    </w:p>
    <w:p w14:paraId="013EBBD6" w14:textId="05472940" w:rsidR="003F5617" w:rsidRPr="0032124B" w:rsidRDefault="003F5617" w:rsidP="00F2249E">
      <w:pPr>
        <w:widowControl w:val="0"/>
        <w:spacing w:beforeLines="150" w:before="360" w:afterLines="150" w:after="360" w:line="240" w:lineRule="auto"/>
        <w:rPr>
          <w:rFonts w:ascii="Arial" w:hAnsi="Arial" w:cs="Arial"/>
          <w:color w:val="000000" w:themeColor="text1"/>
          <w:sz w:val="28"/>
          <w:szCs w:val="28"/>
          <w:lang w:val="en-CA"/>
        </w:rPr>
      </w:pPr>
      <w:r w:rsidRPr="00B81FD8">
        <w:rPr>
          <w:rFonts w:ascii="Arial" w:hAnsi="Arial" w:cs="Arial"/>
          <w:color w:val="000000" w:themeColor="text1"/>
          <w:sz w:val="28"/>
          <w:szCs w:val="28"/>
          <w:lang w:val="en-CA"/>
        </w:rPr>
        <w:t>Statistique Canada</w:t>
      </w:r>
      <w:r w:rsidRPr="00B81FD8">
        <w:rPr>
          <w:rFonts w:ascii="Arial" w:hAnsi="Arial" w:cs="Arial"/>
          <w:color w:val="000000" w:themeColor="text1"/>
          <w:sz w:val="28"/>
          <w:szCs w:val="28"/>
          <w:lang w:val="en-CA"/>
        </w:rPr>
        <w:br/>
      </w:r>
      <w:r w:rsidRPr="0032124B">
        <w:rPr>
          <w:rFonts w:ascii="Arial" w:hAnsi="Arial" w:cs="Arial"/>
          <w:color w:val="000000" w:themeColor="text1"/>
          <w:sz w:val="28"/>
          <w:szCs w:val="28"/>
          <w:lang w:val="en-CA"/>
        </w:rPr>
        <w:t>Statistics Canada</w:t>
      </w:r>
    </w:p>
    <w:p w14:paraId="03BB62C4" w14:textId="04884409" w:rsidR="003F5617" w:rsidRPr="0032124B" w:rsidRDefault="003F5617" w:rsidP="00F2249E">
      <w:pPr>
        <w:widowControl w:val="0"/>
        <w:spacing w:beforeLines="150" w:before="360" w:afterLines="150" w:after="360" w:line="240" w:lineRule="auto"/>
        <w:rPr>
          <w:rFonts w:ascii="Arial" w:hAnsi="Arial" w:cs="Arial"/>
          <w:b/>
          <w:bCs/>
          <w:color w:val="000000" w:themeColor="text1"/>
          <w:sz w:val="28"/>
          <w:szCs w:val="28"/>
        </w:rPr>
      </w:pPr>
      <w:r w:rsidRPr="0032124B">
        <w:rPr>
          <w:rFonts w:ascii="Arial" w:hAnsi="Arial" w:cs="Arial"/>
          <w:b/>
          <w:bCs/>
          <w:color w:val="000000" w:themeColor="text1"/>
          <w:sz w:val="28"/>
          <w:szCs w:val="28"/>
        </w:rPr>
        <w:t>Gouvernement du Canada</w:t>
      </w:r>
    </w:p>
    <w:p w14:paraId="7C4351D5" w14:textId="370EF157" w:rsidR="003F5617" w:rsidRPr="0032124B" w:rsidRDefault="003F5617"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DÉBUT PAGE 2</w:t>
      </w:r>
    </w:p>
    <w:p w14:paraId="179FA6A2" w14:textId="77777777" w:rsidR="00004296" w:rsidRPr="006B4057" w:rsidRDefault="000C7C42" w:rsidP="006B4057">
      <w:pPr>
        <w:pStyle w:val="Titre1"/>
        <w:spacing w:before="360" w:after="360"/>
      </w:pPr>
      <w:r w:rsidRPr="006B4057">
        <w:t>Introduction</w:t>
      </w:r>
    </w:p>
    <w:p w14:paraId="1449436E" w14:textId="77777777" w:rsidR="00004296"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 xml:space="preserve">Statistique Canada a produit des formats multiples des questions qui figurent sur la version imprimée du questionnaire du Recensement de 2026. Il ne s’agit pas d’un questionnaire officiel du Recensement de 2026, mais il contient le même contenu. Les numéros de page des </w:t>
      </w:r>
      <w:r w:rsidRPr="0032124B">
        <w:rPr>
          <w:rFonts w:ascii="Arial" w:hAnsi="Arial" w:cs="Arial"/>
          <w:color w:val="000000" w:themeColor="text1"/>
          <w:sz w:val="28"/>
          <w:szCs w:val="28"/>
        </w:rPr>
        <w:lastRenderedPageBreak/>
        <w:t>questions figurant dans le présent document ne correspondront pas à ceux figurant sur le questionnaire officiel.</w:t>
      </w:r>
    </w:p>
    <w:p w14:paraId="697C97C3" w14:textId="2C170BE2" w:rsidR="000C7C42" w:rsidRPr="0032124B" w:rsidRDefault="000C7C42" w:rsidP="00004296">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 xml:space="preserve">Le présent document est à titre de référence seulement. Vous pouvez l’utiliser pour vous familiariser avec le contenu du questionnaire du Recensement de 2026; toutefois, vos réponses aux questions doivent être soumises à Statistique Canada soit en ligne à </w:t>
      </w:r>
      <w:hyperlink r:id="rId9" w:history="1">
        <w:r w:rsidR="0032124B" w:rsidRPr="00B870A3">
          <w:rPr>
            <w:rStyle w:val="Hyperlien"/>
            <w:rFonts w:ascii="Arial" w:hAnsi="Arial" w:cs="Arial"/>
            <w:sz w:val="28"/>
            <w:szCs w:val="28"/>
          </w:rPr>
          <w:t>www.recensement.gc.ca</w:t>
        </w:r>
      </w:hyperlink>
      <w:r w:rsidRPr="0032124B">
        <w:rPr>
          <w:rFonts w:ascii="Arial" w:hAnsi="Arial" w:cs="Arial"/>
          <w:color w:val="000000" w:themeColor="text1"/>
          <w:sz w:val="28"/>
          <w:szCs w:val="28"/>
        </w:rPr>
        <w:t xml:space="preserve"> au moyen du code d’accès sécurisé fourni dans la lettre que vous avez reçue par la poste, soit en remplissant et en retournant un questionnaire papier par la poste. Si vous utilisez l’option du questionnaire papier, veuillez écrire en lettres majuscules.</w:t>
      </w:r>
    </w:p>
    <w:p w14:paraId="33CCEB51" w14:textId="3C76114C"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Ce document comprend les deux sections suivantes</w:t>
      </w:r>
      <w:r w:rsidR="00004296" w:rsidRPr="0032124B">
        <w:rPr>
          <w:rFonts w:ascii="Arial" w:hAnsi="Arial" w:cs="Arial"/>
          <w:color w:val="000000" w:themeColor="text1"/>
          <w:sz w:val="28"/>
          <w:szCs w:val="28"/>
        </w:rPr>
        <w:t> :</w:t>
      </w:r>
    </w:p>
    <w:p w14:paraId="730B2F26" w14:textId="77777777" w:rsidR="000C7C42" w:rsidRPr="004903C0" w:rsidRDefault="000C7C42" w:rsidP="00F2249E">
      <w:pPr>
        <w:widowControl w:val="0"/>
        <w:spacing w:beforeLines="150" w:before="360" w:afterLines="150" w:after="360" w:line="240" w:lineRule="auto"/>
        <w:rPr>
          <w:rFonts w:ascii="Arial" w:hAnsi="Arial" w:cs="Arial"/>
          <w:b/>
          <w:bCs/>
          <w:color w:val="000000" w:themeColor="text1"/>
          <w:sz w:val="28"/>
          <w:szCs w:val="28"/>
        </w:rPr>
      </w:pPr>
      <w:r w:rsidRPr="004903C0">
        <w:rPr>
          <w:rFonts w:ascii="Arial" w:hAnsi="Arial" w:cs="Arial"/>
          <w:b/>
          <w:bCs/>
          <w:color w:val="000000" w:themeColor="text1"/>
          <w:sz w:val="28"/>
          <w:szCs w:val="28"/>
        </w:rPr>
        <w:t>Section 1</w:t>
      </w:r>
    </w:p>
    <w:p w14:paraId="0F1CB6EC"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 xml:space="preserve">La première section contient les questions posées dans la version imprimée du questionnaire abrégé du Recensement de 2026. Tous les renseignements sont recueillis en vertu de la </w:t>
      </w:r>
      <w:r w:rsidRPr="0032124B">
        <w:rPr>
          <w:rFonts w:ascii="Arial" w:hAnsi="Arial" w:cs="Arial"/>
          <w:i/>
          <w:color w:val="000000" w:themeColor="text1"/>
          <w:sz w:val="28"/>
          <w:szCs w:val="28"/>
        </w:rPr>
        <w:t>Loi sur la statistique</w:t>
      </w:r>
      <w:r w:rsidRPr="0032124B">
        <w:rPr>
          <w:rFonts w:ascii="Arial" w:hAnsi="Arial" w:cs="Arial"/>
          <w:color w:val="000000" w:themeColor="text1"/>
          <w:sz w:val="28"/>
          <w:szCs w:val="28"/>
        </w:rPr>
        <w:t>, L.R.C. 1985, ch. S-19.</w:t>
      </w:r>
    </w:p>
    <w:p w14:paraId="7BA8D1DE" w14:textId="77777777" w:rsidR="000C7C42" w:rsidRPr="004903C0" w:rsidRDefault="000C7C42" w:rsidP="00F2249E">
      <w:pPr>
        <w:widowControl w:val="0"/>
        <w:spacing w:beforeLines="150" w:before="360" w:afterLines="150" w:after="360" w:line="240" w:lineRule="auto"/>
        <w:rPr>
          <w:rFonts w:ascii="Arial" w:hAnsi="Arial" w:cs="Arial"/>
          <w:b/>
          <w:bCs/>
          <w:color w:val="000000" w:themeColor="text1"/>
          <w:sz w:val="28"/>
          <w:szCs w:val="28"/>
        </w:rPr>
      </w:pPr>
      <w:r w:rsidRPr="004903C0">
        <w:rPr>
          <w:rFonts w:ascii="Arial" w:hAnsi="Arial" w:cs="Arial"/>
          <w:b/>
          <w:bCs/>
          <w:color w:val="000000" w:themeColor="text1"/>
          <w:sz w:val="28"/>
          <w:szCs w:val="28"/>
        </w:rPr>
        <w:t>Section 2</w:t>
      </w:r>
    </w:p>
    <w:p w14:paraId="1688286A" w14:textId="454264AF"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La deuxième section contient les raisons pour lesquelles Statistique Canada pose les questions et fournit les exigences importantes en matière de données auxquelles les questions répondent.</w:t>
      </w:r>
    </w:p>
    <w:p w14:paraId="47E10A7D" w14:textId="051FD670" w:rsidR="00622104" w:rsidRPr="0032124B" w:rsidRDefault="00622104"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DÉBUT PAGE 3</w:t>
      </w:r>
    </w:p>
    <w:p w14:paraId="00831A3E" w14:textId="77777777" w:rsidR="000C7C42" w:rsidRPr="0032124B" w:rsidRDefault="000C7C42" w:rsidP="00622104">
      <w:pPr>
        <w:pStyle w:val="Titre1"/>
        <w:spacing w:before="360" w:after="360"/>
      </w:pPr>
      <w:r w:rsidRPr="0032124B">
        <w:t>Message du statisticien en chef du Canada</w:t>
      </w:r>
    </w:p>
    <w:p w14:paraId="409264AF"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Je vous remercie de votre participation au Recensement de 2026. Les renseignements que vous fournissez sont utilisés pour produire des statistiques sur lesquelles les collectivités, les entreprises et les gouvernements s’appuient pour prendre des décisions éclairées, planifier des services et élaborer des programmes liés à l’emploi, aux écoles, au transport en commun, aux hôpitaux et plus encore.</w:t>
      </w:r>
    </w:p>
    <w:p w14:paraId="4B2D7533"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lastRenderedPageBreak/>
        <w:t xml:space="preserve">Vos réponses sont recueillies en vertu de la </w:t>
      </w:r>
      <w:r w:rsidRPr="0032124B">
        <w:rPr>
          <w:rFonts w:ascii="Arial" w:hAnsi="Arial" w:cs="Arial"/>
          <w:i/>
          <w:iCs/>
          <w:color w:val="000000" w:themeColor="text1"/>
          <w:sz w:val="28"/>
          <w:szCs w:val="28"/>
          <w:lang w:eastAsia="en-CA"/>
        </w:rPr>
        <w:t>Loi sur la statistique</w:t>
      </w:r>
      <w:r w:rsidRPr="0032124B">
        <w:rPr>
          <w:rFonts w:ascii="Arial" w:hAnsi="Arial" w:cs="Arial"/>
          <w:color w:val="000000" w:themeColor="text1"/>
          <w:sz w:val="28"/>
          <w:szCs w:val="28"/>
          <w:lang w:eastAsia="en-CA"/>
        </w:rPr>
        <w:t xml:space="preserve"> et demeureront strictement confidentielles. Selon la loi, votre ménage est tenu de remplir un questionnaire du Recensement de la population de 2026.</w:t>
      </w:r>
    </w:p>
    <w:p w14:paraId="29F612D9"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Statistique Canada utilise les sources d’information existantes telles que les données sur l’immigration, l’impôt sur le revenu et les avantages sociaux pour réduire le fardeau imposé aux ménages.</w:t>
      </w:r>
    </w:p>
    <w:p w14:paraId="603DE932"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Il se peut que Statistique Canada utilise vos renseignements à d’autres fins statistiques et de recherche ou qu’il les combine avec ceux provenant d’autres enquêtes ou sources de données administratives.</w:t>
      </w:r>
    </w:p>
    <w:p w14:paraId="4227FF40" w14:textId="56CFC5C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Faites partie du portrait statistique du Canada—remplissez votre questionnaire du recensement dès aujourd’hui.</w:t>
      </w:r>
    </w:p>
    <w:p w14:paraId="02035862"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Merci,</w:t>
      </w:r>
    </w:p>
    <w:p w14:paraId="55625AB4"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 xml:space="preserve">André </w:t>
      </w:r>
      <w:proofErr w:type="spellStart"/>
      <w:r w:rsidRPr="0032124B">
        <w:rPr>
          <w:rFonts w:ascii="Arial" w:hAnsi="Arial" w:cs="Arial"/>
          <w:color w:val="000000" w:themeColor="text1"/>
          <w:sz w:val="28"/>
          <w:szCs w:val="28"/>
          <w:lang w:eastAsia="en-CA"/>
        </w:rPr>
        <w:t>Loranger</w:t>
      </w:r>
      <w:proofErr w:type="spellEnd"/>
      <w:r w:rsidRPr="0032124B">
        <w:rPr>
          <w:rFonts w:ascii="Arial" w:hAnsi="Arial" w:cs="Arial"/>
          <w:color w:val="000000" w:themeColor="text1"/>
          <w:sz w:val="28"/>
          <w:szCs w:val="28"/>
          <w:lang w:eastAsia="en-CA"/>
        </w:rPr>
        <w:br/>
        <w:t>Statisticien en chef du Canada</w:t>
      </w:r>
    </w:p>
    <w:p w14:paraId="393E8096" w14:textId="7E4D1BDA" w:rsidR="000C7C42" w:rsidRPr="0032124B" w:rsidRDefault="00622104" w:rsidP="00F2249E">
      <w:pPr>
        <w:widowControl w:val="0"/>
        <w:tabs>
          <w:tab w:val="left" w:pos="709"/>
        </w:tabs>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DÉBUT PAGE 4</w:t>
      </w:r>
    </w:p>
    <w:p w14:paraId="42960E75" w14:textId="0B2F94A1" w:rsidR="000C7C42" w:rsidRPr="0032124B" w:rsidRDefault="000C7C42" w:rsidP="0032124B">
      <w:pPr>
        <w:pStyle w:val="Titre1"/>
        <w:spacing w:before="360" w:after="360"/>
      </w:pPr>
      <w:r w:rsidRPr="0032124B">
        <w:t>Section 1</w:t>
      </w:r>
      <w:r w:rsidRPr="0032124B">
        <w:br/>
        <w:t>Questions du questionnaire 2A du Recensement 2026</w:t>
      </w:r>
    </w:p>
    <w:p w14:paraId="79ED989A" w14:textId="77777777" w:rsidR="000C7C42" w:rsidRPr="0032124B" w:rsidRDefault="000C7C42" w:rsidP="0032124B">
      <w:pPr>
        <w:pStyle w:val="Titre2"/>
        <w:spacing w:before="360" w:after="360"/>
      </w:pPr>
      <w:r w:rsidRPr="0032124B">
        <w:t>Étape A</w:t>
      </w:r>
    </w:p>
    <w:p w14:paraId="5FA7D704" w14:textId="0B226DA5" w:rsidR="000C7C42" w:rsidRPr="0032124B" w:rsidRDefault="000C7C42" w:rsidP="0032124B">
      <w:pPr>
        <w:pStyle w:val="Titre3"/>
        <w:spacing w:before="360" w:after="360"/>
      </w:pPr>
      <w:r w:rsidRPr="0032124B">
        <w:t>1. Quel est votre numéro de téléphone</w:t>
      </w:r>
      <w:r w:rsidR="0032124B">
        <w:t> ?</w:t>
      </w:r>
    </w:p>
    <w:p w14:paraId="44F0915D" w14:textId="6F3510DF" w:rsidR="000C7C42" w:rsidRPr="0032124B" w:rsidRDefault="000C7C42" w:rsidP="00F2249E">
      <w:pPr>
        <w:widowControl w:val="0"/>
        <w:spacing w:beforeLines="150" w:before="360" w:afterLines="150" w:after="360" w:line="240" w:lineRule="auto"/>
        <w:rPr>
          <w:rFonts w:ascii="Arial" w:hAnsi="Arial" w:cs="Arial"/>
          <w:iCs/>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Numéro de téléphone</w:t>
      </w:r>
    </w:p>
    <w:p w14:paraId="5C057F9D" w14:textId="71CFEF97" w:rsidR="000C7C42" w:rsidRPr="0032124B" w:rsidRDefault="000C7C42" w:rsidP="00F2249E">
      <w:pPr>
        <w:pStyle w:val="Titre4"/>
        <w:spacing w:before="360" w:after="360"/>
        <w:rPr>
          <w:rFonts w:cs="Arial"/>
          <w:szCs w:val="28"/>
        </w:rPr>
      </w:pPr>
      <w:r w:rsidRPr="0032124B">
        <w:rPr>
          <w:rFonts w:cs="Arial"/>
          <w:szCs w:val="28"/>
        </w:rPr>
        <w:t>2.</w:t>
      </w:r>
      <w:r w:rsidR="0032124B">
        <w:rPr>
          <w:rFonts w:cs="Arial"/>
          <w:szCs w:val="28"/>
        </w:rPr>
        <w:t xml:space="preserve"> </w:t>
      </w:r>
      <w:r w:rsidRPr="0032124B">
        <w:rPr>
          <w:rFonts w:cs="Arial"/>
          <w:szCs w:val="28"/>
        </w:rPr>
        <w:t>Quelle est l'adresse de ce logement</w:t>
      </w:r>
      <w:r w:rsidR="0032124B">
        <w:rPr>
          <w:rFonts w:cs="Arial"/>
          <w:szCs w:val="28"/>
        </w:rPr>
        <w:t> ?</w:t>
      </w:r>
    </w:p>
    <w:p w14:paraId="59FD9A47" w14:textId="664F6150"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Numéro (et suffixe, s'il y a lieu)</w:t>
      </w:r>
    </w:p>
    <w:p w14:paraId="389B250F" w14:textId="5408792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lastRenderedPageBreak/>
        <w:t>Par exemple 302, 151 B, 16 1</w:t>
      </w:r>
      <w:r w:rsidR="008704CA">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w:t>
      </w:r>
      <w:r w:rsidR="008704CA">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2</w:t>
      </w:r>
    </w:p>
    <w:p w14:paraId="32E97B9A" w14:textId="641CA4C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Nom de rue, type de rue, direction</w:t>
      </w:r>
    </w:p>
    <w:p w14:paraId="6B97B067"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Par exemple AV = avenue ou direction N = nord</w:t>
      </w:r>
    </w:p>
    <w:p w14:paraId="3557574E" w14:textId="6C14974C"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Appartement ou unité</w:t>
      </w:r>
    </w:p>
    <w:p w14:paraId="72BD16C9" w14:textId="46603159"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Ville, municipalité, village ou réserve des Premières Nations</w:t>
      </w:r>
    </w:p>
    <w:p w14:paraId="5B2019D9" w14:textId="2DCBB73E"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Province ou territoire</w:t>
      </w:r>
    </w:p>
    <w:p w14:paraId="798C8B58" w14:textId="1B0DB831"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Code postal</w:t>
      </w:r>
    </w:p>
    <w:p w14:paraId="3EC01085" w14:textId="431C91AF" w:rsidR="000C7C42" w:rsidRPr="0032124B" w:rsidRDefault="000C7C42" w:rsidP="00F2249E">
      <w:pPr>
        <w:pStyle w:val="Titre4"/>
        <w:spacing w:before="360" w:after="360"/>
        <w:rPr>
          <w:rFonts w:cs="Arial"/>
          <w:szCs w:val="28"/>
        </w:rPr>
      </w:pPr>
      <w:r w:rsidRPr="0032124B">
        <w:rPr>
          <w:rFonts w:cs="Arial"/>
          <w:szCs w:val="28"/>
        </w:rPr>
        <w:t xml:space="preserve">3. </w:t>
      </w:r>
      <w:r w:rsidRPr="0032124B">
        <w:rPr>
          <w:rFonts w:eastAsia="Times New Roman" w:cs="Arial"/>
          <w:szCs w:val="28"/>
          <w:lang w:eastAsia="en-CA"/>
        </w:rPr>
        <w:t>Quelle est l'</w:t>
      </w:r>
      <w:r w:rsidRPr="0032124B">
        <w:rPr>
          <w:rFonts w:eastAsia="Times New Roman" w:cs="Arial"/>
          <w:bCs/>
          <w:szCs w:val="28"/>
          <w:lang w:eastAsia="en-CA"/>
        </w:rPr>
        <w:t>adresse postale</w:t>
      </w:r>
      <w:r w:rsidRPr="0032124B">
        <w:rPr>
          <w:rFonts w:eastAsia="Times New Roman" w:cs="Arial"/>
          <w:szCs w:val="28"/>
          <w:lang w:eastAsia="en-CA"/>
        </w:rPr>
        <w:t xml:space="preserve"> de ce logement, si elle diffère de celle ci-dessus</w:t>
      </w:r>
      <w:r w:rsidR="0032124B">
        <w:rPr>
          <w:rFonts w:eastAsia="Times New Roman" w:cs="Arial"/>
          <w:szCs w:val="28"/>
          <w:lang w:eastAsia="en-CA"/>
        </w:rPr>
        <w:t> ?</w:t>
      </w:r>
    </w:p>
    <w:p w14:paraId="69469DC6" w14:textId="39E98D4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Adresse postale</w:t>
      </w:r>
    </w:p>
    <w:p w14:paraId="551F9E81"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eastAsia="Times New Roman" w:hAnsi="Arial" w:cs="Arial"/>
          <w:color w:val="000000" w:themeColor="text1"/>
          <w:sz w:val="28"/>
          <w:szCs w:val="28"/>
          <w:lang w:eastAsia="en-CA"/>
        </w:rPr>
        <w:t>Par exemple route rurale, case postale, poste restante</w:t>
      </w:r>
    </w:p>
    <w:p w14:paraId="39109215" w14:textId="4C3EB870" w:rsidR="000C7C42" w:rsidRPr="0032124B" w:rsidRDefault="008704CA" w:rsidP="00F224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 xml:space="preserve">DÉBUT PAGE </w:t>
      </w:r>
      <w:r w:rsidR="009C34F6">
        <w:rPr>
          <w:rFonts w:ascii="Arial" w:hAnsi="Arial" w:cs="Arial"/>
          <w:color w:val="000000" w:themeColor="text1"/>
          <w:sz w:val="28"/>
          <w:szCs w:val="28"/>
        </w:rPr>
        <w:t>5</w:t>
      </w:r>
    </w:p>
    <w:p w14:paraId="4BC0F397" w14:textId="77777777" w:rsidR="000C7C42" w:rsidRPr="0032124B" w:rsidRDefault="000C7C42" w:rsidP="009C34F6">
      <w:pPr>
        <w:pStyle w:val="Titre2"/>
        <w:spacing w:before="360" w:after="360"/>
      </w:pPr>
      <w:r w:rsidRPr="0032124B">
        <w:t>Étape B</w:t>
      </w:r>
    </w:p>
    <w:p w14:paraId="7499CC04" w14:textId="77777777" w:rsidR="000C7C42" w:rsidRPr="0032124B" w:rsidRDefault="000C7C42" w:rsidP="009C34F6">
      <w:pPr>
        <w:pStyle w:val="Titre3"/>
        <w:spacing w:before="360" w:after="360"/>
      </w:pPr>
      <w:r w:rsidRPr="0032124B">
        <w:t>Qui inscrire à l’étape B</w:t>
      </w:r>
    </w:p>
    <w:p w14:paraId="4B34AFBC" w14:textId="77777777" w:rsidR="000C7C42" w:rsidRPr="009C34F6" w:rsidRDefault="000C7C42" w:rsidP="009C34F6">
      <w:pPr>
        <w:pStyle w:val="Paragraphedeliste"/>
        <w:numPr>
          <w:ilvl w:val="0"/>
          <w:numId w:val="35"/>
        </w:numPr>
        <w:spacing w:before="360" w:after="360"/>
        <w:rPr>
          <w:rFonts w:ascii="Arial" w:hAnsi="Arial" w:cs="Arial"/>
          <w:color w:val="000000" w:themeColor="text1"/>
          <w:sz w:val="28"/>
          <w:szCs w:val="28"/>
          <w:lang w:eastAsia="en-CA"/>
        </w:rPr>
      </w:pPr>
      <w:r w:rsidRPr="009C34F6">
        <w:rPr>
          <w:rFonts w:ascii="Arial" w:hAnsi="Arial" w:cs="Arial"/>
          <w:color w:val="000000" w:themeColor="text1"/>
          <w:sz w:val="28"/>
          <w:szCs w:val="28"/>
          <w:lang w:eastAsia="en-CA"/>
        </w:rPr>
        <w:t>Toutes les personnes qui ont leur résidence principale à cette adresse le 12 mai 2026, y compris les nouveau-nés, les colocataires et les personnes temporairement absentes;</w:t>
      </w:r>
    </w:p>
    <w:p w14:paraId="3F46A9EC" w14:textId="77777777" w:rsidR="000C7C42" w:rsidRPr="009C34F6" w:rsidRDefault="000C7C42" w:rsidP="009C34F6">
      <w:pPr>
        <w:pStyle w:val="Paragraphedeliste"/>
        <w:numPr>
          <w:ilvl w:val="0"/>
          <w:numId w:val="35"/>
        </w:numPr>
        <w:spacing w:before="360" w:after="360"/>
        <w:rPr>
          <w:rFonts w:ascii="Arial" w:hAnsi="Arial" w:cs="Arial"/>
          <w:color w:val="000000" w:themeColor="text1"/>
          <w:sz w:val="28"/>
          <w:szCs w:val="28"/>
          <w:lang w:eastAsia="en-CA"/>
        </w:rPr>
      </w:pPr>
      <w:r w:rsidRPr="009C34F6">
        <w:rPr>
          <w:rFonts w:ascii="Arial" w:hAnsi="Arial" w:cs="Arial"/>
          <w:color w:val="000000" w:themeColor="text1"/>
          <w:sz w:val="28"/>
          <w:szCs w:val="28"/>
          <w:lang w:eastAsia="en-CA"/>
        </w:rPr>
        <w:t>Les citoyens canadiens, les immigrants reçus (résidents permanents), les personnes qui demandent le statut de réfugié (demandeurs d’asile), les personnes d’un autre pays ayant un permis de travail ou d’études et les membres de leur famille qui habitent ici avec elles;</w:t>
      </w:r>
    </w:p>
    <w:p w14:paraId="14F1886C" w14:textId="77777777" w:rsidR="000C7C42" w:rsidRPr="009C34F6" w:rsidRDefault="000C7C42" w:rsidP="009C34F6">
      <w:pPr>
        <w:pStyle w:val="Paragraphedeliste"/>
        <w:numPr>
          <w:ilvl w:val="0"/>
          <w:numId w:val="35"/>
        </w:numPr>
        <w:spacing w:before="360" w:after="360"/>
        <w:rPr>
          <w:rFonts w:ascii="Arial" w:hAnsi="Arial" w:cs="Arial"/>
          <w:color w:val="000000" w:themeColor="text1"/>
          <w:sz w:val="28"/>
          <w:szCs w:val="28"/>
          <w:lang w:eastAsia="en-CA"/>
        </w:rPr>
      </w:pPr>
      <w:r w:rsidRPr="009C34F6">
        <w:rPr>
          <w:rFonts w:ascii="Arial" w:hAnsi="Arial" w:cs="Arial"/>
          <w:color w:val="000000" w:themeColor="text1"/>
          <w:sz w:val="28"/>
          <w:szCs w:val="28"/>
          <w:lang w:eastAsia="en-CA"/>
        </w:rPr>
        <w:lastRenderedPageBreak/>
        <w:t>Les personnes qui demeurent temporairement à cette adresse le 12 mai 2026 et qui n’ont pas de résidence principale ailleurs.</w:t>
      </w:r>
    </w:p>
    <w:p w14:paraId="110B47DE" w14:textId="77777777" w:rsidR="000C7C42" w:rsidRPr="0032124B" w:rsidRDefault="000C7C42" w:rsidP="009C34F6">
      <w:pPr>
        <w:pStyle w:val="Titre3"/>
        <w:spacing w:before="360" w:after="360"/>
      </w:pPr>
      <w:r w:rsidRPr="0032124B">
        <w:t>Où inscrire les personnes ayant plus d’une résidence</w:t>
      </w:r>
    </w:p>
    <w:p w14:paraId="78D0BEB3" w14:textId="77777777" w:rsidR="000C7C42" w:rsidRPr="00D473DE" w:rsidRDefault="000C7C42" w:rsidP="00D473DE">
      <w:pPr>
        <w:pStyle w:val="Paragraphedeliste"/>
        <w:numPr>
          <w:ilvl w:val="0"/>
          <w:numId w:val="36"/>
        </w:numPr>
        <w:spacing w:before="360" w:after="360"/>
        <w:rPr>
          <w:rFonts w:ascii="Arial" w:hAnsi="Arial" w:cs="Arial"/>
          <w:color w:val="000000" w:themeColor="text1"/>
          <w:sz w:val="28"/>
          <w:szCs w:val="28"/>
          <w:lang w:eastAsia="en-CA"/>
        </w:rPr>
      </w:pPr>
      <w:r w:rsidRPr="00D473DE">
        <w:rPr>
          <w:rFonts w:ascii="Arial" w:hAnsi="Arial" w:cs="Arial"/>
          <w:color w:val="000000" w:themeColor="text1"/>
          <w:sz w:val="28"/>
          <w:szCs w:val="28"/>
          <w:lang w:eastAsia="en-CA"/>
        </w:rPr>
        <w:t>Les ENFANTS EN GARDE PARTAGÉE doivent être inscrits au domicile du parent où ils vivent la plupart du temps. Les enfants qui passent autant de temps avec chaque parent doivent être inscrits au domicile du parent où ils se trouvent le 12 mai 2026.</w:t>
      </w:r>
    </w:p>
    <w:p w14:paraId="7B30DBEC" w14:textId="77777777" w:rsidR="000C7C42" w:rsidRPr="00D473DE" w:rsidRDefault="000C7C42" w:rsidP="00D473DE">
      <w:pPr>
        <w:pStyle w:val="Paragraphedeliste"/>
        <w:numPr>
          <w:ilvl w:val="0"/>
          <w:numId w:val="36"/>
        </w:numPr>
        <w:spacing w:before="360" w:after="360"/>
        <w:rPr>
          <w:rFonts w:ascii="Arial" w:hAnsi="Arial" w:cs="Arial"/>
          <w:color w:val="000000" w:themeColor="text1"/>
          <w:sz w:val="28"/>
          <w:szCs w:val="28"/>
          <w:lang w:eastAsia="en-CA"/>
        </w:rPr>
      </w:pPr>
      <w:r w:rsidRPr="00D473DE">
        <w:rPr>
          <w:rFonts w:ascii="Arial" w:hAnsi="Arial" w:cs="Arial"/>
          <w:color w:val="000000" w:themeColor="text1"/>
          <w:sz w:val="28"/>
          <w:szCs w:val="28"/>
          <w:lang w:eastAsia="en-CA"/>
        </w:rPr>
        <w:t>Les ÉTUDIANTS qui retournent vivre chez leurs parents durant l’année doivent être inscrits à l’adresse de leurs parents, même s’ils résident ailleurs pendant leurs études ou leur emploi d’été.</w:t>
      </w:r>
    </w:p>
    <w:p w14:paraId="1C71F987" w14:textId="77777777" w:rsidR="000C7C42" w:rsidRPr="00D473DE" w:rsidRDefault="000C7C42" w:rsidP="00D473DE">
      <w:pPr>
        <w:pStyle w:val="Paragraphedeliste"/>
        <w:numPr>
          <w:ilvl w:val="0"/>
          <w:numId w:val="36"/>
        </w:numPr>
        <w:spacing w:before="360" w:after="360"/>
        <w:rPr>
          <w:rFonts w:ascii="Arial" w:hAnsi="Arial" w:cs="Arial"/>
          <w:color w:val="000000" w:themeColor="text1"/>
          <w:sz w:val="28"/>
          <w:szCs w:val="28"/>
          <w:lang w:eastAsia="en-CA"/>
        </w:rPr>
      </w:pPr>
      <w:r w:rsidRPr="00D473DE">
        <w:rPr>
          <w:rFonts w:ascii="Arial" w:hAnsi="Arial" w:cs="Arial"/>
          <w:color w:val="000000" w:themeColor="text1"/>
          <w:sz w:val="28"/>
          <w:szCs w:val="28"/>
          <w:lang w:eastAsia="en-CA"/>
        </w:rPr>
        <w:t>Les CONJOINTS TEMPORAIREMENT ABSENTS qui demeurent ailleurs en raison de leur travail ou de leurs études doivent être inscrits à la résidence principale de leur famille, s’ils y retournent périodiquement.</w:t>
      </w:r>
    </w:p>
    <w:p w14:paraId="5B7E6F35" w14:textId="77777777" w:rsidR="000C7C42" w:rsidRPr="00D473DE" w:rsidRDefault="000C7C42" w:rsidP="00D473DE">
      <w:pPr>
        <w:pStyle w:val="Paragraphedeliste"/>
        <w:numPr>
          <w:ilvl w:val="0"/>
          <w:numId w:val="36"/>
        </w:numPr>
        <w:spacing w:before="360" w:after="360"/>
        <w:rPr>
          <w:rFonts w:ascii="Arial" w:hAnsi="Arial" w:cs="Arial"/>
          <w:color w:val="000000" w:themeColor="text1"/>
          <w:sz w:val="28"/>
          <w:szCs w:val="28"/>
          <w:lang w:eastAsia="en-CA"/>
        </w:rPr>
      </w:pPr>
      <w:r w:rsidRPr="00D473DE">
        <w:rPr>
          <w:rFonts w:ascii="Arial" w:hAnsi="Arial" w:cs="Arial"/>
          <w:color w:val="000000" w:themeColor="text1"/>
          <w:sz w:val="28"/>
          <w:szCs w:val="28"/>
          <w:lang w:eastAsia="en-CA"/>
        </w:rPr>
        <w:t>Les PERSONNES EN ÉTABLISSEMENT INSTITUTIONNEL depuis moins de six mois (par exemple, dans un foyer pour personnes âgées, un hôpital ou une prison) doivent être inscrites à leur résidence habituelle.</w:t>
      </w:r>
    </w:p>
    <w:p w14:paraId="1C7D22D1" w14:textId="1A2D9800" w:rsidR="000C7C42" w:rsidRPr="0032124B" w:rsidRDefault="00D473DE" w:rsidP="00F224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6</w:t>
      </w:r>
    </w:p>
    <w:p w14:paraId="07AD683F" w14:textId="3C05FAE8" w:rsidR="000C7C42" w:rsidRPr="0032124B" w:rsidRDefault="000C7C42" w:rsidP="005E2A3B">
      <w:pPr>
        <w:pStyle w:val="Titre3"/>
        <w:spacing w:before="360" w:after="360"/>
      </w:pPr>
      <w:r w:rsidRPr="0032124B">
        <w:t>1. En vous incluant, combien de personnes vivent habituellement à cette adresse le 12 mai 2026</w:t>
      </w:r>
      <w:r w:rsidR="0032124B">
        <w:t> ?</w:t>
      </w:r>
    </w:p>
    <w:p w14:paraId="2284F4D5"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Inclure toutes les personnes qui ont leur résidence principale à cette adresse, même si elles sont temporairement absentes.</w:t>
      </w:r>
    </w:p>
    <w:p w14:paraId="61B14ED7" w14:textId="7F309FAB"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Nombre de personnes</w:t>
      </w:r>
    </w:p>
    <w:p w14:paraId="7CC4E853" w14:textId="77777777" w:rsidR="000C7C42" w:rsidRPr="0032124B" w:rsidRDefault="000C7C42" w:rsidP="005E2A3B">
      <w:pPr>
        <w:pStyle w:val="Titre3"/>
        <w:spacing w:before="360" w:after="360"/>
      </w:pPr>
      <w:r w:rsidRPr="0032124B">
        <w:t>2. En vous incluant, inscrivez toutes les personnes qui vivent habituellement ici le 12 mai 2026.</w:t>
      </w:r>
    </w:p>
    <w:p w14:paraId="2911C252" w14:textId="18ECA7D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Important</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xml:space="preserve"> Commencez la liste par un adulte puis, s’il y a lieu, son </w:t>
      </w:r>
      <w:r w:rsidRPr="0032124B">
        <w:rPr>
          <w:rFonts w:ascii="Arial" w:hAnsi="Arial" w:cs="Arial"/>
          <w:color w:val="000000" w:themeColor="text1"/>
          <w:sz w:val="28"/>
          <w:szCs w:val="28"/>
          <w:lang w:eastAsia="en-CA"/>
        </w:rPr>
        <w:lastRenderedPageBreak/>
        <w:t>conjoint ou sa conjointe et leurs enfants. Continuez avec toutes les autres personnes qui vivent habituellement à cette adresse.</w:t>
      </w:r>
    </w:p>
    <w:p w14:paraId="47537EC8" w14:textId="4C9033DD"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1</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69339858" w14:textId="4B8D70C1"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2</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7B685210" w14:textId="48E03A6B"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3</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6C2137CE" w14:textId="1F2E9118"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4</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5166CDC0" w14:textId="6BEFEF40"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5</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6FF01896" w14:textId="7EC6F34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6</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68EC2A86" w14:textId="6C9CDC5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7</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47285695" w14:textId="4456C61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8</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718E6E4A" w14:textId="2343318B"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9</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0029F6C3" w14:textId="79D7BE65" w:rsidR="000C7C42"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Personne 10</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Nom(s) de famille, Prénom(s)</w:t>
      </w:r>
    </w:p>
    <w:p w14:paraId="2C8BB192" w14:textId="1DC40319" w:rsidR="005E2A3B" w:rsidRPr="0032124B" w:rsidRDefault="005E2A3B" w:rsidP="00F2249E">
      <w:pPr>
        <w:widowControl w:val="0"/>
        <w:spacing w:beforeLines="150" w:before="360" w:afterLines="150" w:after="360" w:line="240" w:lineRule="auto"/>
        <w:rPr>
          <w:rFonts w:ascii="Arial" w:hAnsi="Arial" w:cs="Arial"/>
          <w:color w:val="000000" w:themeColor="text1"/>
          <w:sz w:val="28"/>
          <w:szCs w:val="28"/>
          <w:lang w:eastAsia="en-CA"/>
        </w:rPr>
      </w:pPr>
      <w:r>
        <w:rPr>
          <w:rFonts w:ascii="Arial" w:hAnsi="Arial" w:cs="Arial"/>
          <w:color w:val="000000" w:themeColor="text1"/>
          <w:sz w:val="28"/>
          <w:szCs w:val="28"/>
          <w:lang w:eastAsia="en-CA"/>
        </w:rPr>
        <w:t>DÉBUT PAGE 7</w:t>
      </w:r>
    </w:p>
    <w:p w14:paraId="55F7AD9A" w14:textId="77777777" w:rsidR="000C7C42" w:rsidRPr="0032124B" w:rsidRDefault="000C7C42" w:rsidP="008E56CB">
      <w:pPr>
        <w:pStyle w:val="Titre2"/>
        <w:spacing w:before="360" w:after="360"/>
      </w:pPr>
      <w:r w:rsidRPr="0032124B">
        <w:t>Étape C</w:t>
      </w:r>
    </w:p>
    <w:p w14:paraId="19CBC8E3" w14:textId="1AA28321" w:rsidR="000C7C42" w:rsidRPr="0032124B" w:rsidRDefault="000C7C42" w:rsidP="008E56CB">
      <w:pPr>
        <w:pStyle w:val="Titre3"/>
        <w:spacing w:before="360" w:after="360"/>
      </w:pPr>
      <w:r w:rsidRPr="0032124B">
        <w:t>Y a-t-il des personnes que vous n’avez pas inscrites à l’étape B parce que vous n’étiez pas certain qu’il fallait les inclure</w:t>
      </w:r>
      <w:r w:rsidR="0032124B">
        <w:t> ?</w:t>
      </w:r>
    </w:p>
    <w:p w14:paraId="39E65B12"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Par exemple, un étudiant, un enfant en garde partagée, une personne temporairement absente, une personne qui vit temporairement ici, une personne d’un autre pays ayant un permis d’études ou de travail, un demandeur du statut de réfugié, etc.</w:t>
      </w:r>
    </w:p>
    <w:p w14:paraId="2A78EB34" w14:textId="56CFB77C"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Non</w:t>
      </w:r>
    </w:p>
    <w:p w14:paraId="7BE40620" w14:textId="402824F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Oui </w:t>
      </w:r>
      <w:r w:rsidR="008E56CB">
        <w:rPr>
          <w:rFonts w:ascii="Arial" w:hAnsi="Arial" w:cs="Arial"/>
          <w:color w:val="000000" w:themeColor="text1"/>
          <w:sz w:val="28"/>
          <w:szCs w:val="28"/>
        </w:rPr>
        <w:t>→</w:t>
      </w:r>
      <w:r w:rsidRPr="0032124B">
        <w:rPr>
          <w:rFonts w:ascii="Arial" w:hAnsi="Arial" w:cs="Arial"/>
          <w:color w:val="000000" w:themeColor="text1"/>
          <w:sz w:val="28"/>
          <w:szCs w:val="28"/>
        </w:rPr>
        <w:t xml:space="preserve"> Veuillez consulter les instructions à la </w:t>
      </w:r>
      <w:r w:rsidRPr="0032124B">
        <w:rPr>
          <w:rFonts w:ascii="Arial" w:hAnsi="Arial" w:cs="Arial"/>
          <w:color w:val="000000" w:themeColor="text1"/>
          <w:sz w:val="28"/>
          <w:szCs w:val="28"/>
        </w:rPr>
        <w:lastRenderedPageBreak/>
        <w:t>page 3 afin de déterminer si cette personne devrait être inscrite. Si cette personne doit être inscrite, veuillez l’ajouter à l’étape B.</w:t>
      </w:r>
    </w:p>
    <w:p w14:paraId="2AEEC65A" w14:textId="77777777" w:rsidR="000C7C42" w:rsidRPr="0032124B" w:rsidRDefault="000C7C42" w:rsidP="00B81FD8">
      <w:pPr>
        <w:pStyle w:val="Titre2"/>
        <w:spacing w:before="360" w:after="360"/>
      </w:pPr>
      <w:r w:rsidRPr="0032124B">
        <w:t>Étape D</w:t>
      </w:r>
    </w:p>
    <w:p w14:paraId="253C2C8F"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Transcrivez les noms inscrits à l’étape B à la question 1, au haut de la page 4. (Cette référence ne s’applique qu’au questionnaire papier)</w:t>
      </w:r>
    </w:p>
    <w:p w14:paraId="108636D4"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Suivez le même ordre.</w:t>
      </w:r>
    </w:p>
    <w:p w14:paraId="07F2246F"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Si plus de six personnes vivent ici, vous aurez besoin d’un deuxième questionnaire; composez le 1-833-663-2026.</w:t>
      </w:r>
    </w:p>
    <w:p w14:paraId="2AAE2B78" w14:textId="24B6027E" w:rsidR="000C7C42" w:rsidRPr="00BE4B2E" w:rsidRDefault="000C7C42" w:rsidP="00BE4B2E">
      <w:pPr>
        <w:pStyle w:val="Titre3"/>
        <w:spacing w:before="360" w:after="360"/>
      </w:pPr>
      <w:r w:rsidRPr="00BE4B2E">
        <w:t>Si cette adresse est</w:t>
      </w:r>
      <w:r w:rsidR="00004296" w:rsidRPr="00BE4B2E">
        <w:t> :</w:t>
      </w:r>
    </w:p>
    <w:p w14:paraId="76C661D9" w14:textId="5837031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une RÉSIDENCE SECONDAIRE (par exemple, un chalet) pour TOUTES LES PERSONNES qui se trouvent ici le 12 mai 2026 (toutes ces personnes ont leur résidence principale ailleurs au Canada), choisissez cette option. Inscrivez au bas de cette page votre nom et votre numéro de téléphone. Ne répondez pas à d'autres questions.</w:t>
      </w:r>
    </w:p>
    <w:p w14:paraId="33A4B812" w14:textId="7ACCAE8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un LOGEMENT OCCUPÉ UNIQUEMENT PAR DES RÉSIDENTS D’UN AUTRE PAYS EN VISITE AU CANADA (par exemple, en vacances ou en voyage d’affaires), choisissez cette option. Inscrivez au bas de cette page votre nom et votre numéro de téléphone. Ne répondez pas à d'autres questions.</w:t>
      </w:r>
    </w:p>
    <w:p w14:paraId="488FCD9A" w14:textId="49EA7690" w:rsidR="00BE4B2E" w:rsidRDefault="00BE4B2E" w:rsidP="00F224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8</w:t>
      </w:r>
    </w:p>
    <w:p w14:paraId="5136564A" w14:textId="516C734A"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3</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le DOMICILE D’UN REPRÉSENTANT DU GOUVERNEMENT D’UN AUTRE PAYS (par exemple, une ambassade ou un haut-commissariat) et des membres de sa famille, choisissez cette option. Inscrivez au bas de cette page votre nom et votre numéro de téléphone. Ne répondez pas à d'autres questions.</w:t>
      </w:r>
    </w:p>
    <w:p w14:paraId="2C99473A" w14:textId="57920E98"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Nom</w:t>
      </w:r>
    </w:p>
    <w:p w14:paraId="0F4E3698" w14:textId="4B0E936B"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lastRenderedPageBreak/>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Numéro de téléphone</w:t>
      </w:r>
    </w:p>
    <w:p w14:paraId="46911360" w14:textId="1EDF5DA0"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highlight w:val="yellow"/>
          <w:lang w:eastAsia="en-CA"/>
        </w:rPr>
      </w:pPr>
      <w:r w:rsidRPr="0032124B">
        <w:rPr>
          <w:rFonts w:ascii="Arial" w:hAnsi="Arial" w:cs="Arial"/>
          <w:color w:val="000000" w:themeColor="text1"/>
          <w:sz w:val="28"/>
          <w:szCs w:val="28"/>
          <w:lang w:eastAsia="en-CA"/>
        </w:rPr>
        <w:t>Retournez ce questionnaire dans l’enveloppe ci-jointe dès aujourd’hui. Si vous avez perdu l’enveloppe, veuillez le poster à l’adresse suivante</w:t>
      </w:r>
      <w:r w:rsidR="00004296" w:rsidRPr="0032124B">
        <w:rPr>
          <w:rFonts w:ascii="Arial" w:hAnsi="Arial" w:cs="Arial"/>
          <w:color w:val="000000" w:themeColor="text1"/>
          <w:sz w:val="28"/>
          <w:szCs w:val="28"/>
          <w:lang w:eastAsia="en-CA"/>
        </w:rPr>
        <w:t> :</w:t>
      </w:r>
    </w:p>
    <w:p w14:paraId="46A11F85"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Statistique Canada</w:t>
      </w:r>
      <w:r w:rsidRPr="0032124B">
        <w:rPr>
          <w:rFonts w:ascii="Arial" w:hAnsi="Arial" w:cs="Arial"/>
          <w:color w:val="000000" w:themeColor="text1"/>
          <w:sz w:val="28"/>
          <w:szCs w:val="28"/>
          <w:lang w:eastAsia="en-CA"/>
        </w:rPr>
        <w:br/>
        <w:t>CP 99994 SUCC FED-GOUV</w:t>
      </w:r>
      <w:r w:rsidRPr="0032124B">
        <w:rPr>
          <w:rFonts w:ascii="Arial" w:hAnsi="Arial" w:cs="Arial"/>
          <w:color w:val="000000" w:themeColor="text1"/>
          <w:sz w:val="28"/>
          <w:szCs w:val="28"/>
          <w:lang w:eastAsia="en-CA"/>
        </w:rPr>
        <w:br/>
        <w:t>Ottawa, ON K1A 9Z4</w:t>
      </w:r>
    </w:p>
    <w:p w14:paraId="5AD988AE" w14:textId="77777777" w:rsidR="000C7C42" w:rsidRPr="0040030C" w:rsidRDefault="000C7C42" w:rsidP="0040030C">
      <w:pPr>
        <w:pStyle w:val="Titre2"/>
        <w:spacing w:before="360" w:after="360"/>
      </w:pPr>
      <w:r w:rsidRPr="0040030C">
        <w:t>Données démographiques</w:t>
      </w:r>
    </w:p>
    <w:p w14:paraId="665D5AD1" w14:textId="77777777" w:rsidR="000C7C42" w:rsidRPr="0032124B" w:rsidRDefault="000C7C42" w:rsidP="0040030C">
      <w:pPr>
        <w:pStyle w:val="Titre3"/>
        <w:spacing w:before="360" w:after="360"/>
      </w:pPr>
      <w:r w:rsidRPr="0032124B">
        <w:t>1. Nom (S’applique au questionnaire papier seulement)</w:t>
      </w:r>
    </w:p>
    <w:p w14:paraId="2671FB70"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Transcrivez dans les espaces ci-contre les noms dans le même ordre qu’à l’étape B. Répondez ensuite aux questions suivantes pour chaque personne.</w:t>
      </w:r>
    </w:p>
    <w:p w14:paraId="741D2C77" w14:textId="71C05D0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Nom de famille</w:t>
      </w:r>
    </w:p>
    <w:p w14:paraId="1E3FC0CD" w14:textId="2E6FB6E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Prénom</w:t>
      </w:r>
    </w:p>
    <w:p w14:paraId="0ED43DC9"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Les questions suivantes s’appliquent à la situation des personnes en date du 12 mai 2026, sauf indication contraire.</w:t>
      </w:r>
    </w:p>
    <w:p w14:paraId="7F52FC2B" w14:textId="32AB5801" w:rsidR="000C7C42" w:rsidRPr="0032124B" w:rsidRDefault="000C7C42" w:rsidP="0040030C">
      <w:pPr>
        <w:pStyle w:val="Titre3"/>
        <w:spacing w:before="360" w:after="360"/>
      </w:pPr>
      <w:r w:rsidRPr="0032124B">
        <w:t>2. Quels sont la date de naissance et l'âge de cette personne</w:t>
      </w:r>
      <w:r w:rsidR="0032124B">
        <w:t> ?</w:t>
      </w:r>
    </w:p>
    <w:p w14:paraId="2DA0E7A5"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Si la date de naissance exacte n'est pas connue, donnez la meilleure estimation possible. Pour les enfants âgés de moins de 1 an, indiquez 0 pour l'âge.</w:t>
      </w:r>
    </w:p>
    <w:p w14:paraId="02A60EC8" w14:textId="34CEC7C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Jour</w:t>
      </w:r>
    </w:p>
    <w:p w14:paraId="3791B698" w14:textId="58E94B98"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Mois</w:t>
      </w:r>
    </w:p>
    <w:p w14:paraId="5709D327" w14:textId="5BB68DF1" w:rsidR="0040030C" w:rsidRDefault="0040030C" w:rsidP="00F224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9</w:t>
      </w:r>
    </w:p>
    <w:p w14:paraId="6C16B7F1" w14:textId="7BD28A1F"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Année</w:t>
      </w:r>
    </w:p>
    <w:p w14:paraId="3E9B7769" w14:textId="4C5BB86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lastRenderedPageBreak/>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Âge</w:t>
      </w:r>
    </w:p>
    <w:p w14:paraId="6D40CF7C" w14:textId="4B428C19" w:rsidR="000C7C42" w:rsidRPr="0032124B" w:rsidRDefault="000C7C42" w:rsidP="0040030C">
      <w:pPr>
        <w:pStyle w:val="Titre3"/>
        <w:spacing w:before="360" w:after="360"/>
        <w:rPr>
          <w:i/>
        </w:rPr>
      </w:pPr>
      <w:r w:rsidRPr="0032124B">
        <w:t>3. Quel est le genre de cette personne</w:t>
      </w:r>
      <w:r w:rsidR="0032124B">
        <w:t> ?</w:t>
      </w:r>
    </w:p>
    <w:p w14:paraId="6A64A7CE"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Le genre désigne l’identité personnelle et sociale d’un individu en tant qu’homme (ou garçon), femme (ou fille) ou personne qui n’est pas exclusivement homme (ou garçon) ni femme (ou fille), par exemple une personne non binaire, agenre, de genre fluide, queer ou bispirituelle.</w:t>
      </w:r>
    </w:p>
    <w:p w14:paraId="6979AC35" w14:textId="0970720E"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Homme (ou garçon)</w:t>
      </w:r>
    </w:p>
    <w:p w14:paraId="7BD050D5" w14:textId="1D1B858A"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Femme (ou fille)</w:t>
      </w:r>
    </w:p>
    <w:p w14:paraId="01B9E495" w14:textId="25B07EFE"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Ou veuillez préciser le genre de cette personne</w:t>
      </w:r>
    </w:p>
    <w:p w14:paraId="5E52196E" w14:textId="167CAFB7" w:rsidR="000C7C42" w:rsidRPr="0032124B" w:rsidRDefault="000C7C42" w:rsidP="0040030C">
      <w:pPr>
        <w:pStyle w:val="Titre3"/>
        <w:spacing w:before="360" w:after="360"/>
      </w:pPr>
      <w:r w:rsidRPr="0032124B">
        <w:t>4. Quel était le sexe à la naissance de cette personne</w:t>
      </w:r>
      <w:r w:rsidR="0032124B">
        <w:t> ?</w:t>
      </w:r>
    </w:p>
    <w:p w14:paraId="0EA67644"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Le sexe à la naissance désigne le sexe enregistré sur le premier acte de naissance d’une personne. Il est habituellement observé en fonction du système reproducteur et d’autres caractéristiques physiques de la personne.</w:t>
      </w:r>
    </w:p>
    <w:p w14:paraId="4B600A1A" w14:textId="7FF91570"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Masculin</w:t>
      </w:r>
    </w:p>
    <w:p w14:paraId="3E7068A1" w14:textId="6873132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Féminin</w:t>
      </w:r>
    </w:p>
    <w:p w14:paraId="0D4F5D7B" w14:textId="356B5C2D" w:rsidR="000C7C42" w:rsidRPr="0032124B" w:rsidRDefault="000C7C42" w:rsidP="0040030C">
      <w:pPr>
        <w:pStyle w:val="Titre3"/>
        <w:spacing w:before="360" w:after="360"/>
      </w:pPr>
      <w:r w:rsidRPr="0032124B">
        <w:t xml:space="preserve">5. </w:t>
      </w:r>
      <w:r w:rsidRPr="0032124B">
        <w:rPr>
          <w:rFonts w:eastAsia="Times New Roman"/>
          <w:lang w:eastAsia="en-CA"/>
        </w:rPr>
        <w:t xml:space="preserve">Quel est le </w:t>
      </w:r>
      <w:r w:rsidRPr="0032124B">
        <w:rPr>
          <w:rFonts w:eastAsia="Times New Roman"/>
          <w:bCs/>
          <w:lang w:eastAsia="en-CA"/>
        </w:rPr>
        <w:t>lien</w:t>
      </w:r>
      <w:r w:rsidRPr="0032124B">
        <w:rPr>
          <w:rFonts w:eastAsia="Times New Roman"/>
          <w:lang w:eastAsia="en-CA"/>
        </w:rPr>
        <w:t xml:space="preserve"> entre cette personne </w:t>
      </w:r>
      <w:r w:rsidRPr="0032124B">
        <w:rPr>
          <w:rFonts w:eastAsia="Times New Roman"/>
          <w:bCs/>
          <w:lang w:eastAsia="en-CA"/>
        </w:rPr>
        <w:t>et la Personne 1</w:t>
      </w:r>
      <w:r w:rsidR="0032124B">
        <w:rPr>
          <w:rFonts w:eastAsia="Times New Roman"/>
          <w:lang w:eastAsia="en-CA"/>
        </w:rPr>
        <w:t> ?</w:t>
      </w:r>
    </w:p>
    <w:p w14:paraId="38C1DDF9"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Par conjoint(e) de fait, on entend deux personnes qui vivent ensemble en tant que couple sans être mariées, peu importe la durée de la relation.</w:t>
      </w:r>
    </w:p>
    <w:p w14:paraId="00E1A850" w14:textId="77777777" w:rsidR="000C7C42" w:rsidRPr="006369A5" w:rsidRDefault="000C7C42" w:rsidP="00F2249E">
      <w:pPr>
        <w:widowControl w:val="0"/>
        <w:spacing w:beforeLines="150" w:before="360" w:afterLines="150" w:after="360" w:line="240" w:lineRule="auto"/>
        <w:rPr>
          <w:rFonts w:ascii="Arial" w:hAnsi="Arial" w:cs="Arial"/>
          <w:b/>
          <w:color w:val="000000" w:themeColor="text1"/>
          <w:sz w:val="28"/>
          <w:szCs w:val="28"/>
          <w:lang w:eastAsia="en-CA"/>
        </w:rPr>
      </w:pPr>
      <w:r w:rsidRPr="006369A5">
        <w:rPr>
          <w:rFonts w:ascii="Arial" w:hAnsi="Arial" w:cs="Arial"/>
          <w:b/>
          <w:color w:val="000000" w:themeColor="text1"/>
          <w:sz w:val="28"/>
          <w:szCs w:val="28"/>
          <w:lang w:eastAsia="en-CA"/>
        </w:rPr>
        <w:t>Personne 1</w:t>
      </w:r>
    </w:p>
    <w:p w14:paraId="6C02B7B6"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Aucune réponse n’est requise pour la Personne 1</w:t>
      </w:r>
    </w:p>
    <w:p w14:paraId="2F6ABD64" w14:textId="5ABB22FC" w:rsidR="00FF5139" w:rsidRDefault="00FF5139" w:rsidP="00F2249E">
      <w:pPr>
        <w:widowControl w:val="0"/>
        <w:spacing w:beforeLines="150" w:before="360" w:afterLines="150" w:after="360" w:line="240" w:lineRule="auto"/>
        <w:rPr>
          <w:rFonts w:ascii="Arial" w:hAnsi="Arial" w:cs="Arial"/>
          <w:bCs/>
          <w:color w:val="000000" w:themeColor="text1"/>
          <w:sz w:val="28"/>
          <w:szCs w:val="28"/>
          <w:lang w:eastAsia="en-CA"/>
        </w:rPr>
      </w:pPr>
      <w:r>
        <w:rPr>
          <w:rFonts w:ascii="Arial" w:hAnsi="Arial" w:cs="Arial"/>
          <w:bCs/>
          <w:color w:val="000000" w:themeColor="text1"/>
          <w:sz w:val="28"/>
          <w:szCs w:val="28"/>
          <w:lang w:eastAsia="en-CA"/>
        </w:rPr>
        <w:t>DÉBUT PAGE 10</w:t>
      </w:r>
    </w:p>
    <w:p w14:paraId="3F4EC4BA" w14:textId="509641E5" w:rsidR="000C7C42" w:rsidRPr="006369A5" w:rsidRDefault="000C7C42" w:rsidP="00F2249E">
      <w:pPr>
        <w:widowControl w:val="0"/>
        <w:spacing w:beforeLines="150" w:before="360" w:afterLines="150" w:after="360" w:line="240" w:lineRule="auto"/>
        <w:rPr>
          <w:rFonts w:ascii="Arial" w:hAnsi="Arial" w:cs="Arial"/>
          <w:b/>
          <w:color w:val="000000" w:themeColor="text1"/>
          <w:sz w:val="28"/>
          <w:szCs w:val="28"/>
          <w:lang w:eastAsia="en-CA"/>
        </w:rPr>
      </w:pPr>
      <w:r w:rsidRPr="006369A5">
        <w:rPr>
          <w:rFonts w:ascii="Arial" w:hAnsi="Arial" w:cs="Arial"/>
          <w:b/>
          <w:color w:val="000000" w:themeColor="text1"/>
          <w:sz w:val="28"/>
          <w:szCs w:val="28"/>
          <w:lang w:eastAsia="en-CA"/>
        </w:rPr>
        <w:lastRenderedPageBreak/>
        <w:t>Personne 2</w:t>
      </w:r>
    </w:p>
    <w:p w14:paraId="4BDDEB9C" w14:textId="4F75DFB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Conjoint(e) marié(e) de Personne 1</w:t>
      </w:r>
    </w:p>
    <w:p w14:paraId="1BA4A9EC" w14:textId="4069DCA3"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Conjoint(e) de fait de Personne 1</w:t>
      </w:r>
    </w:p>
    <w:p w14:paraId="17178BF1" w14:textId="6006623D"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3</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Enfant de Personne 1 et d'une autre personne vivant à cette adresse</w:t>
      </w:r>
    </w:p>
    <w:p w14:paraId="7D6061C8" w14:textId="6FAAC33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4</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Enfant de Personne 1 seulement (cochez si aucun autre parent légal de cette personne ne vit à cette adresse)</w:t>
      </w:r>
    </w:p>
    <w:p w14:paraId="75942F90" w14:textId="4196DDD0"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5</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Enfant du conjoint ou de la conjointe de Personne 1</w:t>
      </w:r>
    </w:p>
    <w:p w14:paraId="50F19588" w14:textId="47BF2838"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6</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Parent de Personne 1</w:t>
      </w:r>
    </w:p>
    <w:p w14:paraId="5F0263BD" w14:textId="648442EE"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7</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Petit-enfant de Personne 1</w:t>
      </w:r>
    </w:p>
    <w:p w14:paraId="79B9219F" w14:textId="7E523C99"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8</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Conjoint(e) de l'enfant de Personne 1</w:t>
      </w:r>
    </w:p>
    <w:p w14:paraId="4E4BDA68" w14:textId="741B130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9</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Parent du conjoint ou de la conjointe de Personne 1</w:t>
      </w:r>
    </w:p>
    <w:p w14:paraId="4F06952E" w14:textId="3BE39FCB"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10</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Frère ou </w:t>
      </w:r>
      <w:proofErr w:type="spellStart"/>
      <w:r w:rsidRPr="0032124B">
        <w:rPr>
          <w:rFonts w:ascii="Arial" w:hAnsi="Arial" w:cs="Arial"/>
          <w:color w:val="000000" w:themeColor="text1"/>
          <w:sz w:val="28"/>
          <w:szCs w:val="28"/>
        </w:rPr>
        <w:t>soeur</w:t>
      </w:r>
      <w:proofErr w:type="spellEnd"/>
      <w:r w:rsidRPr="0032124B">
        <w:rPr>
          <w:rFonts w:ascii="Arial" w:hAnsi="Arial" w:cs="Arial"/>
          <w:color w:val="000000" w:themeColor="text1"/>
          <w:sz w:val="28"/>
          <w:szCs w:val="28"/>
        </w:rPr>
        <w:t xml:space="preserve"> de Personne 1</w:t>
      </w:r>
    </w:p>
    <w:p w14:paraId="4A95F7E7" w14:textId="2897B083" w:rsidR="000C7C42" w:rsidRPr="0032124B" w:rsidRDefault="000C7C42" w:rsidP="006369A5">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Enfant en famille d'acc</w:t>
      </w:r>
      <w:r w:rsidR="006369A5">
        <w:rPr>
          <w:rFonts w:ascii="Arial" w:hAnsi="Arial" w:cs="Arial"/>
          <w:color w:val="000000" w:themeColor="text1"/>
          <w:sz w:val="28"/>
          <w:szCs w:val="28"/>
        </w:rPr>
        <w:t xml:space="preserve">ueil </w:t>
      </w:r>
      <w:r w:rsidRPr="0032124B">
        <w:rPr>
          <w:rFonts w:ascii="Arial" w:hAnsi="Arial" w:cs="Arial"/>
          <w:color w:val="000000" w:themeColor="text1"/>
          <w:sz w:val="28"/>
          <w:szCs w:val="28"/>
        </w:rPr>
        <w:t>de Personne 1</w:t>
      </w:r>
    </w:p>
    <w:p w14:paraId="76542BDC" w14:textId="4A0E8D8D"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Colocataire, pensionnaire, ou locataire de chambre de Personne 1</w:t>
      </w:r>
    </w:p>
    <w:p w14:paraId="16239A0D" w14:textId="3019ED5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Autre lien — précisez</w:t>
      </w:r>
    </w:p>
    <w:p w14:paraId="6ED99367"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Par exemple ex-conjoint(e)</w:t>
      </w:r>
    </w:p>
    <w:p w14:paraId="7F7D3B10" w14:textId="77777777" w:rsidR="000C7C42" w:rsidRPr="006369A5" w:rsidRDefault="000C7C42" w:rsidP="00F2249E">
      <w:pPr>
        <w:widowControl w:val="0"/>
        <w:spacing w:beforeLines="150" w:before="360" w:afterLines="150" w:after="360" w:line="240" w:lineRule="auto"/>
        <w:rPr>
          <w:rFonts w:ascii="Arial" w:hAnsi="Arial" w:cs="Arial"/>
          <w:b/>
          <w:color w:val="000000" w:themeColor="text1"/>
          <w:sz w:val="28"/>
          <w:szCs w:val="28"/>
          <w:lang w:eastAsia="en-CA"/>
        </w:rPr>
      </w:pPr>
      <w:r w:rsidRPr="006369A5">
        <w:rPr>
          <w:rFonts w:ascii="Arial" w:hAnsi="Arial" w:cs="Arial"/>
          <w:b/>
          <w:color w:val="000000" w:themeColor="text1"/>
          <w:sz w:val="28"/>
          <w:szCs w:val="28"/>
          <w:lang w:eastAsia="en-CA"/>
        </w:rPr>
        <w:t>Personne 3-6</w:t>
      </w:r>
    </w:p>
    <w:p w14:paraId="024FBF5D" w14:textId="5E5CAC8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Conjoint(e) marié(e) de Personne 1</w:t>
      </w:r>
    </w:p>
    <w:p w14:paraId="486D11A6" w14:textId="2BEE673C"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lastRenderedPageBreak/>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Conjoint(e) de fait de Personne 1</w:t>
      </w:r>
    </w:p>
    <w:p w14:paraId="1B4AF65C" w14:textId="08CAFDCE"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3</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Enfant de Personne 1 et Personne 2</w:t>
      </w:r>
    </w:p>
    <w:p w14:paraId="25D9E4DD" w14:textId="7929F913"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4</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Enfant de Personne 1 et d'une autre personne vivant à cette adresse</w:t>
      </w:r>
    </w:p>
    <w:p w14:paraId="437EC969" w14:textId="64947114" w:rsidR="00C64703" w:rsidRDefault="00C64703" w:rsidP="00F224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11</w:t>
      </w:r>
    </w:p>
    <w:p w14:paraId="332DCA07" w14:textId="74A39B03"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5</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Enfant de Personne 1 seulement (cochez si aucun autre parent légal de cette personne ne vit à cette adresse)</w:t>
      </w:r>
    </w:p>
    <w:p w14:paraId="7EAC3CEA" w14:textId="242850FF"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6</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Enfant du conjoint ou de la conjointe de Personne 1</w:t>
      </w:r>
    </w:p>
    <w:p w14:paraId="30A9DD10" w14:textId="666CA961"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7</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Parent de Personne 1</w:t>
      </w:r>
    </w:p>
    <w:p w14:paraId="7F92729E" w14:textId="4439E5DB"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8</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Petit-enfant de Personne 1</w:t>
      </w:r>
    </w:p>
    <w:p w14:paraId="3044265D" w14:textId="6A1163F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9</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Conjoint(e) de l'enfant de Personne 1</w:t>
      </w:r>
    </w:p>
    <w:p w14:paraId="41808724" w14:textId="4E136BC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10</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Parent du conjoint ou de la conjointe de Personne 1</w:t>
      </w:r>
    </w:p>
    <w:p w14:paraId="7ACD433F" w14:textId="3846D69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11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Frère ou </w:t>
      </w:r>
      <w:proofErr w:type="spellStart"/>
      <w:r w:rsidRPr="0032124B">
        <w:rPr>
          <w:rFonts w:ascii="Arial" w:hAnsi="Arial" w:cs="Arial"/>
          <w:color w:val="000000" w:themeColor="text1"/>
          <w:sz w:val="28"/>
          <w:szCs w:val="28"/>
        </w:rPr>
        <w:t>soeur</w:t>
      </w:r>
      <w:proofErr w:type="spellEnd"/>
      <w:r w:rsidRPr="0032124B">
        <w:rPr>
          <w:rFonts w:ascii="Arial" w:hAnsi="Arial" w:cs="Arial"/>
          <w:color w:val="000000" w:themeColor="text1"/>
          <w:sz w:val="28"/>
          <w:szCs w:val="28"/>
        </w:rPr>
        <w:t xml:space="preserve"> de Personne 1</w:t>
      </w:r>
    </w:p>
    <w:p w14:paraId="2F99B98E" w14:textId="3C03D5A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Enfant en famille d'acc</w:t>
      </w:r>
      <w:r w:rsidR="008807AE">
        <w:rPr>
          <w:rFonts w:ascii="Arial" w:hAnsi="Arial" w:cs="Arial"/>
          <w:color w:val="000000" w:themeColor="text1"/>
          <w:sz w:val="28"/>
          <w:szCs w:val="28"/>
        </w:rPr>
        <w:t>u</w:t>
      </w:r>
      <w:r w:rsidRPr="0032124B">
        <w:rPr>
          <w:rFonts w:ascii="Arial" w:hAnsi="Arial" w:cs="Arial"/>
          <w:color w:val="000000" w:themeColor="text1"/>
          <w:sz w:val="28"/>
          <w:szCs w:val="28"/>
        </w:rPr>
        <w:t>eil de Personne 1</w:t>
      </w:r>
    </w:p>
    <w:p w14:paraId="37704531" w14:textId="7124FF09"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13</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Colocataire, pensionnaire, ou locataire de chambre de Personne 1</w:t>
      </w:r>
    </w:p>
    <w:p w14:paraId="691B4303" w14:textId="7F04A7F1"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Autre lien — précisez</w:t>
      </w:r>
    </w:p>
    <w:p w14:paraId="55E6BE9A"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Par exemple ex-conjoint(e)</w:t>
      </w:r>
    </w:p>
    <w:p w14:paraId="5D6F39D1"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Les questions 6 et 7 sont posées seulement aux personnes âgées de 15 ans et plus (nées avant le 12 mai 2011).</w:t>
      </w:r>
    </w:p>
    <w:p w14:paraId="4C3D8B08" w14:textId="2DEEA5AB" w:rsidR="000C7C42" w:rsidRPr="0032124B" w:rsidRDefault="000C7C42" w:rsidP="00C64703">
      <w:pPr>
        <w:pStyle w:val="Titre3"/>
        <w:spacing w:before="360" w:after="360"/>
      </w:pPr>
      <w:r w:rsidRPr="0032124B">
        <w:lastRenderedPageBreak/>
        <w:t>6. Quel est l’état matrimonial</w:t>
      </w:r>
      <w:r w:rsidRPr="0032124B">
        <w:rPr>
          <w:bCs/>
        </w:rPr>
        <w:t xml:space="preserve"> </w:t>
      </w:r>
      <w:r w:rsidRPr="0032124B">
        <w:t>de cette personne</w:t>
      </w:r>
      <w:r w:rsidR="0032124B">
        <w:t> ?</w:t>
      </w:r>
    </w:p>
    <w:p w14:paraId="700BA179"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Spécifiez une seule option.</w:t>
      </w:r>
    </w:p>
    <w:p w14:paraId="3F563D22" w14:textId="49B2F851"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eastAsia="Times New Roman" w:hAnsi="Arial" w:cs="Arial"/>
          <w:color w:val="000000" w:themeColor="text1"/>
          <w:sz w:val="28"/>
          <w:szCs w:val="28"/>
          <w:lang w:eastAsia="en-CA"/>
        </w:rPr>
        <w:t>Option de réponse 1</w:t>
      </w:r>
      <w:r w:rsidR="00004296" w:rsidRPr="0032124B">
        <w:rPr>
          <w:rFonts w:ascii="Arial" w:eastAsia="Times New Roman" w:hAnsi="Arial" w:cs="Arial"/>
          <w:color w:val="000000" w:themeColor="text1"/>
          <w:sz w:val="28"/>
          <w:szCs w:val="28"/>
          <w:lang w:eastAsia="en-CA"/>
        </w:rPr>
        <w:t> :</w:t>
      </w:r>
      <w:r w:rsidRPr="0032124B">
        <w:rPr>
          <w:rFonts w:ascii="Arial" w:eastAsia="Times New Roman" w:hAnsi="Arial" w:cs="Arial"/>
          <w:color w:val="000000" w:themeColor="text1"/>
          <w:sz w:val="28"/>
          <w:szCs w:val="28"/>
          <w:lang w:eastAsia="en-CA"/>
        </w:rPr>
        <w:t xml:space="preserve"> Jamais légalement marié</w:t>
      </w:r>
    </w:p>
    <w:p w14:paraId="6A740921" w14:textId="304438A4"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eastAsia="Times New Roman" w:hAnsi="Arial" w:cs="Arial"/>
          <w:color w:val="000000" w:themeColor="text1"/>
          <w:sz w:val="28"/>
          <w:szCs w:val="28"/>
          <w:lang w:eastAsia="en-CA"/>
        </w:rPr>
        <w:t>Option de réponse 2</w:t>
      </w:r>
      <w:r w:rsidR="00004296" w:rsidRPr="0032124B">
        <w:rPr>
          <w:rFonts w:ascii="Arial" w:eastAsia="Times New Roman" w:hAnsi="Arial" w:cs="Arial"/>
          <w:color w:val="000000" w:themeColor="text1"/>
          <w:sz w:val="28"/>
          <w:szCs w:val="28"/>
          <w:lang w:eastAsia="en-CA"/>
        </w:rPr>
        <w:t> :</w:t>
      </w:r>
      <w:r w:rsidRPr="0032124B">
        <w:rPr>
          <w:rFonts w:ascii="Arial" w:eastAsia="Times New Roman" w:hAnsi="Arial" w:cs="Arial"/>
          <w:color w:val="000000" w:themeColor="text1"/>
          <w:sz w:val="28"/>
          <w:szCs w:val="28"/>
          <w:lang w:eastAsia="en-CA"/>
        </w:rPr>
        <w:t xml:space="preserve"> Légalement marié (et non séparé)</w:t>
      </w:r>
    </w:p>
    <w:p w14:paraId="008F37A5" w14:textId="1138A6A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3</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Séparé, mais toujours légalement marié</w:t>
      </w:r>
    </w:p>
    <w:p w14:paraId="115663B3" w14:textId="26229666"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eastAsia="Times New Roman" w:hAnsi="Arial" w:cs="Arial"/>
          <w:color w:val="000000" w:themeColor="text1"/>
          <w:sz w:val="28"/>
          <w:szCs w:val="28"/>
          <w:lang w:eastAsia="en-CA"/>
        </w:rPr>
        <w:t>Option de réponse 4</w:t>
      </w:r>
      <w:r w:rsidR="00004296" w:rsidRPr="0032124B">
        <w:rPr>
          <w:rFonts w:ascii="Arial" w:eastAsia="Times New Roman" w:hAnsi="Arial" w:cs="Arial"/>
          <w:color w:val="000000" w:themeColor="text1"/>
          <w:sz w:val="28"/>
          <w:szCs w:val="28"/>
          <w:lang w:eastAsia="en-CA"/>
        </w:rPr>
        <w:t> :</w:t>
      </w:r>
      <w:r w:rsidRPr="0032124B">
        <w:rPr>
          <w:rFonts w:ascii="Arial" w:eastAsia="Times New Roman" w:hAnsi="Arial" w:cs="Arial"/>
          <w:color w:val="000000" w:themeColor="text1"/>
          <w:sz w:val="28"/>
          <w:szCs w:val="28"/>
          <w:lang w:eastAsia="en-CA"/>
        </w:rPr>
        <w:t xml:space="preserve"> Divorcé</w:t>
      </w:r>
    </w:p>
    <w:p w14:paraId="3A3B8AB1" w14:textId="006E3B83" w:rsidR="000C7C42"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eastAsia="Times New Roman" w:hAnsi="Arial" w:cs="Arial"/>
          <w:color w:val="000000" w:themeColor="text1"/>
          <w:sz w:val="28"/>
          <w:szCs w:val="28"/>
          <w:lang w:eastAsia="en-CA"/>
        </w:rPr>
        <w:t>Option de réponse 5</w:t>
      </w:r>
      <w:r w:rsidR="00004296" w:rsidRPr="0032124B">
        <w:rPr>
          <w:rFonts w:ascii="Arial" w:eastAsia="Times New Roman" w:hAnsi="Arial" w:cs="Arial"/>
          <w:color w:val="000000" w:themeColor="text1"/>
          <w:sz w:val="28"/>
          <w:szCs w:val="28"/>
          <w:lang w:eastAsia="en-CA"/>
        </w:rPr>
        <w:t> :</w:t>
      </w:r>
      <w:r w:rsidRPr="0032124B">
        <w:rPr>
          <w:rFonts w:ascii="Arial" w:eastAsia="Times New Roman" w:hAnsi="Arial" w:cs="Arial"/>
          <w:color w:val="000000" w:themeColor="text1"/>
          <w:sz w:val="28"/>
          <w:szCs w:val="28"/>
          <w:lang w:eastAsia="en-CA"/>
        </w:rPr>
        <w:t xml:space="preserve"> Veuf</w:t>
      </w:r>
    </w:p>
    <w:p w14:paraId="7960E060" w14:textId="293B50E1" w:rsidR="00C64703" w:rsidRPr="0032124B" w:rsidRDefault="00C64703"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Pr>
          <w:rFonts w:ascii="Arial" w:eastAsia="Times New Roman" w:hAnsi="Arial" w:cs="Arial"/>
          <w:color w:val="000000" w:themeColor="text1"/>
          <w:sz w:val="28"/>
          <w:szCs w:val="28"/>
          <w:lang w:eastAsia="en-CA"/>
        </w:rPr>
        <w:t>DÉBUT PAGE 12</w:t>
      </w:r>
    </w:p>
    <w:p w14:paraId="19448447" w14:textId="0763C749" w:rsidR="000C7C42" w:rsidRPr="0032124B" w:rsidRDefault="000C7C42" w:rsidP="00AE5F6D">
      <w:pPr>
        <w:pStyle w:val="Titre3"/>
        <w:spacing w:before="360" w:after="360"/>
      </w:pPr>
      <w:r w:rsidRPr="0032124B">
        <w:t>7. Cette personne vit-elle avec un(e) conjoint(e) de fait</w:t>
      </w:r>
      <w:r w:rsidR="0032124B">
        <w:t> ?</w:t>
      </w:r>
    </w:p>
    <w:p w14:paraId="74935D06"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Par conjoint(e) de fait, on entend deux personnes qui vivent ensemble en tant que couple sans être mariées, peu importe la durée de la relation.</w:t>
      </w:r>
    </w:p>
    <w:p w14:paraId="34B79F36" w14:textId="7FC10F42"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eastAsia="Times New Roman" w:hAnsi="Arial" w:cs="Arial"/>
          <w:color w:val="000000" w:themeColor="text1"/>
          <w:sz w:val="28"/>
          <w:szCs w:val="28"/>
          <w:lang w:eastAsia="en-CA"/>
        </w:rPr>
        <w:t>Option de réponse 1</w:t>
      </w:r>
      <w:r w:rsidR="00004296" w:rsidRPr="0032124B">
        <w:rPr>
          <w:rFonts w:ascii="Arial" w:eastAsia="Times New Roman" w:hAnsi="Arial" w:cs="Arial"/>
          <w:color w:val="000000" w:themeColor="text1"/>
          <w:sz w:val="28"/>
          <w:szCs w:val="28"/>
          <w:lang w:eastAsia="en-CA"/>
        </w:rPr>
        <w:t> :</w:t>
      </w:r>
      <w:r w:rsidRPr="0032124B">
        <w:rPr>
          <w:rFonts w:ascii="Arial" w:eastAsia="Times New Roman" w:hAnsi="Arial" w:cs="Arial"/>
          <w:color w:val="000000" w:themeColor="text1"/>
          <w:sz w:val="28"/>
          <w:szCs w:val="28"/>
          <w:lang w:eastAsia="en-CA"/>
        </w:rPr>
        <w:t xml:space="preserve"> Oui</w:t>
      </w:r>
    </w:p>
    <w:p w14:paraId="0363BBE1" w14:textId="60B1D83F"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eastAsia="Times New Roman" w:hAnsi="Arial" w:cs="Arial"/>
          <w:color w:val="000000" w:themeColor="text1"/>
          <w:sz w:val="28"/>
          <w:szCs w:val="28"/>
          <w:lang w:eastAsia="en-CA"/>
        </w:rPr>
        <w:t>Option de réponse 2</w:t>
      </w:r>
      <w:r w:rsidR="00004296" w:rsidRPr="0032124B">
        <w:rPr>
          <w:rFonts w:ascii="Arial" w:eastAsia="Times New Roman" w:hAnsi="Arial" w:cs="Arial"/>
          <w:color w:val="000000" w:themeColor="text1"/>
          <w:sz w:val="28"/>
          <w:szCs w:val="28"/>
          <w:lang w:eastAsia="en-CA"/>
        </w:rPr>
        <w:t> :</w:t>
      </w:r>
      <w:r w:rsidRPr="0032124B">
        <w:rPr>
          <w:rFonts w:ascii="Arial" w:eastAsia="Times New Roman" w:hAnsi="Arial" w:cs="Arial"/>
          <w:color w:val="000000" w:themeColor="text1"/>
          <w:sz w:val="28"/>
          <w:szCs w:val="28"/>
          <w:lang w:eastAsia="en-CA"/>
        </w:rPr>
        <w:t xml:space="preserve"> Non</w:t>
      </w:r>
    </w:p>
    <w:p w14:paraId="2CDD90EA" w14:textId="7A276A3C" w:rsidR="000C7C42" w:rsidRPr="0032124B" w:rsidRDefault="000C7C42" w:rsidP="00AE5F6D">
      <w:pPr>
        <w:pStyle w:val="Titre3"/>
        <w:spacing w:before="360" w:after="360"/>
      </w:pPr>
      <w:r w:rsidRPr="0032124B">
        <w:t>8. Cette personne connaît-elle assez bien le français ou l’anglais pour soutenir une conversation</w:t>
      </w:r>
      <w:r w:rsidR="0032124B">
        <w:t> ?</w:t>
      </w:r>
    </w:p>
    <w:p w14:paraId="4B0D2DF5"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Spécifiez une seule option.</w:t>
      </w:r>
    </w:p>
    <w:p w14:paraId="1541D110" w14:textId="24ADE4D6"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Français seulement</w:t>
      </w:r>
    </w:p>
    <w:p w14:paraId="18FE06F7" w14:textId="69EE6574"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Anglais seulement</w:t>
      </w:r>
    </w:p>
    <w:p w14:paraId="645DF564" w14:textId="7BCD7269"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3</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Français et anglais</w:t>
      </w:r>
    </w:p>
    <w:p w14:paraId="039BD7FF" w14:textId="261F0AC6"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4</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Ni français ni anglais</w:t>
      </w:r>
    </w:p>
    <w:p w14:paraId="5626C96F" w14:textId="1368AED8" w:rsidR="000C7C42" w:rsidRPr="0032124B" w:rsidRDefault="000C7C42" w:rsidP="00AE5F6D">
      <w:pPr>
        <w:pStyle w:val="Titre3"/>
        <w:spacing w:before="360" w:after="360"/>
      </w:pPr>
      <w:r w:rsidRPr="0032124B">
        <w:lastRenderedPageBreak/>
        <w:t>9. a) Quelle(s) langue(s) cette personne parle-t-elle régulièrement à la maison</w:t>
      </w:r>
      <w:r w:rsidR="0032124B">
        <w:t> ?</w:t>
      </w:r>
    </w:p>
    <w:p w14:paraId="290A79AC" w14:textId="1469CCCA"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Français</w:t>
      </w:r>
    </w:p>
    <w:p w14:paraId="11EA86DE" w14:textId="332CD7BD"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Anglais</w:t>
      </w:r>
    </w:p>
    <w:p w14:paraId="6D449BC8" w14:textId="4698762A"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Autre</w:t>
      </w:r>
      <w:r w:rsidRPr="0032124B">
        <w:rPr>
          <w:rFonts w:ascii="Arial" w:hAnsi="Arial" w:cs="Arial"/>
          <w:color w:val="000000" w:themeColor="text1"/>
          <w:sz w:val="28"/>
          <w:szCs w:val="28"/>
        </w:rPr>
        <w:t>(s) langue(s) — précisez</w:t>
      </w:r>
    </w:p>
    <w:p w14:paraId="6F4B8716"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 xml:space="preserve">Si cette personne indique une seule langue à la question 9. </w:t>
      </w:r>
      <w:proofErr w:type="gramStart"/>
      <w:r w:rsidRPr="0032124B">
        <w:rPr>
          <w:rFonts w:ascii="Arial" w:hAnsi="Arial" w:cs="Arial"/>
          <w:color w:val="000000" w:themeColor="text1"/>
          <w:sz w:val="28"/>
          <w:szCs w:val="28"/>
        </w:rPr>
        <w:t>a</w:t>
      </w:r>
      <w:proofErr w:type="gramEnd"/>
      <w:r w:rsidRPr="0032124B">
        <w:rPr>
          <w:rFonts w:ascii="Arial" w:hAnsi="Arial" w:cs="Arial"/>
          <w:color w:val="000000" w:themeColor="text1"/>
          <w:sz w:val="28"/>
          <w:szCs w:val="28"/>
        </w:rPr>
        <w:t>), passez à la question 10.</w:t>
      </w:r>
    </w:p>
    <w:p w14:paraId="3F8A3E52" w14:textId="0180AED1" w:rsidR="000C7C42" w:rsidRPr="0032124B" w:rsidRDefault="000C7C42" w:rsidP="00AE5F6D">
      <w:pPr>
        <w:pStyle w:val="Titre3"/>
        <w:spacing w:before="360" w:after="360"/>
      </w:pPr>
      <w:r w:rsidRPr="0032124B">
        <w:t>9. b) Parmi ces langues, laquelle cette personne parle-t-elle le plus souvent à la maison</w:t>
      </w:r>
      <w:r w:rsidR="0032124B">
        <w:t> ?</w:t>
      </w:r>
    </w:p>
    <w:p w14:paraId="358595D9"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Indiquez plus d'une langue seulement si elles sont parlées aussi souvent l'une que l'autre à la maison.</w:t>
      </w:r>
    </w:p>
    <w:p w14:paraId="60D2794D" w14:textId="2707303E" w:rsidR="000C7C42" w:rsidRPr="0032124B" w:rsidRDefault="00AE5F6D" w:rsidP="00F224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13</w:t>
      </w:r>
    </w:p>
    <w:p w14:paraId="05846627" w14:textId="5004FFDD"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Français</w:t>
      </w:r>
    </w:p>
    <w:p w14:paraId="434F9E37" w14:textId="1544EF76"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Anglais</w:t>
      </w:r>
    </w:p>
    <w:p w14:paraId="607578B9" w14:textId="60760050"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Autre langue — précisez</w:t>
      </w:r>
    </w:p>
    <w:p w14:paraId="7EF24030" w14:textId="02373D07" w:rsidR="000C7C42" w:rsidRPr="0032124B" w:rsidRDefault="000C7C42" w:rsidP="00176A47">
      <w:pPr>
        <w:pStyle w:val="Titre3"/>
        <w:spacing w:before="360" w:after="360"/>
      </w:pPr>
      <w:r w:rsidRPr="0032124B">
        <w:t>10. Quelle est la langue que cette personne a apprise en premier lieu à la maison dans son enfance et qu’elle comprend encore</w:t>
      </w:r>
      <w:r w:rsidR="0032124B">
        <w:t> ?</w:t>
      </w:r>
    </w:p>
    <w:p w14:paraId="2E9572EA"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Si cette personne ne comprend plus la première langue apprise, indiquez la seconde langue qu’elle a apprise.</w:t>
      </w:r>
    </w:p>
    <w:p w14:paraId="0E19E2C9" w14:textId="7DEFA9F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Français</w:t>
      </w:r>
    </w:p>
    <w:p w14:paraId="121DE741" w14:textId="50A1ABDD"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Anglais</w:t>
      </w:r>
    </w:p>
    <w:p w14:paraId="203D5EDD" w14:textId="0E2D2801"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Champ d’écriture</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Autre langue — précisez</w:t>
      </w:r>
    </w:p>
    <w:p w14:paraId="0B5523E4"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lastRenderedPageBreak/>
        <w:t xml:space="preserve">Les questions qui suivent servent à recueillir des données conformément à la </w:t>
      </w:r>
      <w:r w:rsidRPr="0032124B">
        <w:rPr>
          <w:rFonts w:ascii="Arial" w:hAnsi="Arial" w:cs="Arial"/>
          <w:i/>
          <w:iCs/>
          <w:color w:val="000000" w:themeColor="text1"/>
          <w:sz w:val="28"/>
          <w:szCs w:val="28"/>
        </w:rPr>
        <w:t>Charte canadienne des droits et libertés</w:t>
      </w:r>
      <w:r w:rsidRPr="0032124B">
        <w:rPr>
          <w:rFonts w:ascii="Arial" w:hAnsi="Arial" w:cs="Arial"/>
          <w:color w:val="000000" w:themeColor="text1"/>
          <w:sz w:val="28"/>
          <w:szCs w:val="28"/>
        </w:rPr>
        <w:t xml:space="preserve"> en vue d’appuyer les programmes d’enseignement en français et en anglais au Canada.</w:t>
      </w:r>
    </w:p>
    <w:p w14:paraId="4E1E9EDE" w14:textId="021F548E" w:rsidR="000C7C42" w:rsidRPr="0032124B" w:rsidRDefault="000C7C42" w:rsidP="00176A47">
      <w:pPr>
        <w:pStyle w:val="Titre3"/>
        <w:spacing w:before="360" w:after="360"/>
      </w:pPr>
      <w:r w:rsidRPr="0032124B">
        <w:t>11. Ce logement est-il situé au Québec</w:t>
      </w:r>
      <w:r w:rsidR="0032124B">
        <w:t> ?</w:t>
      </w:r>
    </w:p>
    <w:p w14:paraId="07C1999F" w14:textId="46B527C9"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 xml:space="preserve">Non </w:t>
      </w:r>
      <w:r w:rsidR="00176A47">
        <w:rPr>
          <w:rFonts w:ascii="Arial" w:hAnsi="Arial" w:cs="Arial"/>
          <w:color w:val="000000" w:themeColor="text1"/>
          <w:sz w:val="28"/>
          <w:szCs w:val="28"/>
        </w:rPr>
        <w:t>→</w:t>
      </w:r>
      <w:r w:rsidRPr="0032124B">
        <w:rPr>
          <w:rFonts w:ascii="Arial" w:hAnsi="Arial" w:cs="Arial"/>
          <w:color w:val="000000" w:themeColor="text1"/>
          <w:sz w:val="28"/>
          <w:szCs w:val="28"/>
        </w:rPr>
        <w:t xml:space="preserve"> </w:t>
      </w:r>
      <w:r w:rsidRPr="0032124B">
        <w:rPr>
          <w:rFonts w:ascii="Arial" w:hAnsi="Arial" w:cs="Arial"/>
          <w:bCs/>
          <w:color w:val="000000" w:themeColor="text1"/>
          <w:sz w:val="28"/>
          <w:szCs w:val="28"/>
          <w:lang w:eastAsia="en-CA"/>
        </w:rPr>
        <w:t>Continuez à la question 12</w:t>
      </w:r>
    </w:p>
    <w:p w14:paraId="292F1C9D" w14:textId="368C35FD" w:rsidR="000C7C42" w:rsidRPr="0032124B" w:rsidRDefault="000C7C42" w:rsidP="00F2249E">
      <w:pPr>
        <w:widowControl w:val="0"/>
        <w:spacing w:beforeLines="150" w:before="360" w:afterLines="150" w:after="360" w:line="240" w:lineRule="auto"/>
        <w:rPr>
          <w:rFonts w:ascii="Arial" w:hAnsi="Arial" w:cs="Arial"/>
          <w:bCs/>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 xml:space="preserve">Oui </w:t>
      </w:r>
      <w:r w:rsidR="00176A47">
        <w:rPr>
          <w:rFonts w:ascii="Arial" w:hAnsi="Arial" w:cs="Arial"/>
          <w:color w:val="000000" w:themeColor="text1"/>
          <w:sz w:val="28"/>
          <w:szCs w:val="28"/>
        </w:rPr>
        <w:t>→</w:t>
      </w:r>
      <w:r w:rsidRPr="0032124B">
        <w:rPr>
          <w:rFonts w:ascii="Arial" w:hAnsi="Arial" w:cs="Arial"/>
          <w:color w:val="000000" w:themeColor="text1"/>
          <w:sz w:val="28"/>
          <w:szCs w:val="28"/>
        </w:rPr>
        <w:t xml:space="preserve"> </w:t>
      </w:r>
      <w:r w:rsidRPr="0032124B">
        <w:rPr>
          <w:rFonts w:ascii="Arial" w:hAnsi="Arial" w:cs="Arial"/>
          <w:bCs/>
          <w:color w:val="000000" w:themeColor="text1"/>
          <w:sz w:val="28"/>
          <w:szCs w:val="28"/>
          <w:lang w:eastAsia="en-CA"/>
        </w:rPr>
        <w:t>Passez à la question 15</w:t>
      </w:r>
    </w:p>
    <w:p w14:paraId="5D8DD338" w14:textId="7923DC09" w:rsidR="000C7C42" w:rsidRPr="0032124B" w:rsidRDefault="000C7C42" w:rsidP="00176A47">
      <w:pPr>
        <w:pStyle w:val="Titre3"/>
        <w:spacing w:before="360" w:after="360"/>
      </w:pPr>
      <w:r w:rsidRPr="0032124B">
        <w:t>12. Cette personne a-t-elle fait des études primaires ou secondaires en français au Canada (incluant dans un programme d’immersion)</w:t>
      </w:r>
      <w:r w:rsidR="0032124B">
        <w:t> ?</w:t>
      </w:r>
    </w:p>
    <w:p w14:paraId="24ED01CF"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Spécifiez une seule option.</w:t>
      </w:r>
    </w:p>
    <w:p w14:paraId="2F2B3403" w14:textId="7D8BAFBE"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Oui (études actuelles ou passées)</w:t>
      </w:r>
    </w:p>
    <w:p w14:paraId="467E6AB6" w14:textId="4B901AF4" w:rsidR="00176A47" w:rsidRDefault="00176A47" w:rsidP="00F224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14</w:t>
      </w:r>
    </w:p>
    <w:p w14:paraId="27771AFA" w14:textId="2D958D6A" w:rsidR="000C7C42" w:rsidRPr="0032124B" w:rsidRDefault="000C7C42" w:rsidP="00F2249E">
      <w:pPr>
        <w:widowControl w:val="0"/>
        <w:spacing w:beforeLines="150" w:before="360" w:afterLines="150" w:after="360" w:line="240" w:lineRule="auto"/>
        <w:rPr>
          <w:rFonts w:ascii="Arial" w:eastAsia="Times New Roman" w:hAnsi="Arial" w:cs="Arial"/>
          <w:bCs/>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 xml:space="preserve">Non </w:t>
      </w:r>
      <w:r w:rsidR="00176A47">
        <w:rPr>
          <w:rFonts w:ascii="Arial" w:hAnsi="Arial" w:cs="Arial"/>
          <w:color w:val="000000" w:themeColor="text1"/>
          <w:sz w:val="28"/>
          <w:szCs w:val="28"/>
        </w:rPr>
        <w:t xml:space="preserve">→ </w:t>
      </w:r>
      <w:r w:rsidRPr="0032124B">
        <w:rPr>
          <w:rFonts w:ascii="Arial" w:eastAsia="Times New Roman" w:hAnsi="Arial" w:cs="Arial"/>
          <w:bCs/>
          <w:color w:val="000000" w:themeColor="text1"/>
          <w:sz w:val="28"/>
          <w:szCs w:val="28"/>
          <w:lang w:eastAsia="en-CA"/>
        </w:rPr>
        <w:t xml:space="preserve">Passez à </w:t>
      </w:r>
      <w:r w:rsidRPr="0032124B">
        <w:rPr>
          <w:rFonts w:ascii="Arial" w:hAnsi="Arial" w:cs="Arial"/>
          <w:color w:val="000000" w:themeColor="text1"/>
          <w:sz w:val="28"/>
          <w:szCs w:val="28"/>
        </w:rPr>
        <w:t>l’étape E</w:t>
      </w:r>
    </w:p>
    <w:p w14:paraId="6F8D54D6" w14:textId="4A6990EA" w:rsidR="000C7C42" w:rsidRPr="0032124B" w:rsidRDefault="000C7C42" w:rsidP="00176A47">
      <w:pPr>
        <w:pStyle w:val="Titre3"/>
        <w:spacing w:before="360" w:after="360"/>
      </w:pPr>
      <w:r w:rsidRPr="0032124B">
        <w:t>13. Dans quel type de programme ces études en français ont-elles été effectuées</w:t>
      </w:r>
      <w:r w:rsidR="0032124B">
        <w:t> ?</w:t>
      </w:r>
    </w:p>
    <w:p w14:paraId="1BFC83E4" w14:textId="1250B490"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Un programme régulier d'instruction en français dans une école de langue française</w:t>
      </w:r>
    </w:p>
    <w:p w14:paraId="415C75E7" w14:textId="02CD2A8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 xml:space="preserve">Un programme d'immersion en français dans une école de langue anglaise </w:t>
      </w:r>
      <w:r w:rsidR="00176A47">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 xml:space="preserve">Passez à </w:t>
      </w:r>
      <w:r w:rsidRPr="0032124B">
        <w:rPr>
          <w:rFonts w:ascii="Arial" w:hAnsi="Arial" w:cs="Arial"/>
          <w:color w:val="000000" w:themeColor="text1"/>
          <w:sz w:val="28"/>
          <w:szCs w:val="28"/>
        </w:rPr>
        <w:t>l’étape E</w:t>
      </w:r>
    </w:p>
    <w:p w14:paraId="132401FA" w14:textId="7505924E"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rPr>
        <w:t>Option de réponse 3</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hAnsi="Arial" w:cs="Arial"/>
          <w:color w:val="000000" w:themeColor="text1"/>
          <w:sz w:val="28"/>
          <w:szCs w:val="28"/>
          <w:lang w:eastAsia="en-CA"/>
        </w:rPr>
        <w:t>Les deux types de programmes</w:t>
      </w:r>
    </w:p>
    <w:p w14:paraId="676C8C3D" w14:textId="55237D73"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Champ d’écriture</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xml:space="preserve"> Autre programme — précisez</w:t>
      </w:r>
    </w:p>
    <w:p w14:paraId="05C93055" w14:textId="70ABC84D" w:rsidR="000C7C42" w:rsidRPr="0032124B" w:rsidRDefault="000C7C42" w:rsidP="00176A47">
      <w:pPr>
        <w:pStyle w:val="Titre3"/>
        <w:spacing w:before="360" w:after="360"/>
        <w:rPr>
          <w:rFonts w:eastAsia="Times New Roman"/>
          <w:lang w:eastAsia="en-CA"/>
        </w:rPr>
      </w:pPr>
      <w:r w:rsidRPr="0032124B">
        <w:t xml:space="preserve">14. Pendant combien d’années cette personne a-t-elle fréquenté un programme régulier d’instruction en français dans une école </w:t>
      </w:r>
      <w:r w:rsidRPr="0032124B">
        <w:lastRenderedPageBreak/>
        <w:t>de langue française au Canada</w:t>
      </w:r>
      <w:r w:rsidR="0032124B">
        <w:t> ?</w:t>
      </w:r>
    </w:p>
    <w:p w14:paraId="124FED78" w14:textId="307A5511"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Champ d’écriture</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xml:space="preserve"> Nombre d'années au </w:t>
      </w:r>
      <w:r w:rsidRPr="0032124B">
        <w:rPr>
          <w:rFonts w:ascii="Arial" w:hAnsi="Arial" w:cs="Arial"/>
          <w:bCs/>
          <w:color w:val="000000" w:themeColor="text1"/>
          <w:sz w:val="28"/>
          <w:szCs w:val="28"/>
          <w:lang w:eastAsia="en-CA"/>
        </w:rPr>
        <w:t>primaire</w:t>
      </w:r>
      <w:r w:rsidRPr="0032124B">
        <w:rPr>
          <w:rFonts w:ascii="Arial" w:hAnsi="Arial" w:cs="Arial"/>
          <w:color w:val="000000" w:themeColor="text1"/>
          <w:sz w:val="28"/>
          <w:szCs w:val="28"/>
          <w:lang w:eastAsia="en-CA"/>
        </w:rPr>
        <w:t xml:space="preserve"> (incluant la maternelle et l'école intermédiaire) </w:t>
      </w:r>
      <w:r w:rsidR="00176A47">
        <w:rPr>
          <w:rFonts w:ascii="Arial" w:hAnsi="Arial" w:cs="Arial"/>
          <w:color w:val="000000" w:themeColor="text1"/>
          <w:sz w:val="28"/>
          <w:szCs w:val="28"/>
        </w:rPr>
        <w:t xml:space="preserve">→ </w:t>
      </w:r>
      <w:r w:rsidRPr="0032124B">
        <w:rPr>
          <w:rFonts w:ascii="Arial" w:hAnsi="Arial" w:cs="Arial"/>
          <w:bCs/>
          <w:color w:val="000000" w:themeColor="text1"/>
          <w:sz w:val="28"/>
          <w:szCs w:val="28"/>
          <w:lang w:eastAsia="en-CA"/>
        </w:rPr>
        <w:t xml:space="preserve">Passez à </w:t>
      </w:r>
      <w:r w:rsidRPr="0032124B">
        <w:rPr>
          <w:rFonts w:ascii="Arial" w:hAnsi="Arial" w:cs="Arial"/>
          <w:color w:val="000000" w:themeColor="text1"/>
          <w:sz w:val="28"/>
          <w:szCs w:val="28"/>
        </w:rPr>
        <w:t>l’étape E</w:t>
      </w:r>
    </w:p>
    <w:p w14:paraId="1F55DE1A" w14:textId="422248DE"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Champ d’écriture</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xml:space="preserve"> Nombre d'années au </w:t>
      </w:r>
      <w:r w:rsidRPr="0032124B">
        <w:rPr>
          <w:rFonts w:ascii="Arial" w:hAnsi="Arial" w:cs="Arial"/>
          <w:bCs/>
          <w:color w:val="000000" w:themeColor="text1"/>
          <w:sz w:val="28"/>
          <w:szCs w:val="28"/>
          <w:lang w:eastAsia="en-CA"/>
        </w:rPr>
        <w:t>secondaire</w:t>
      </w:r>
      <w:r w:rsidRPr="0032124B">
        <w:rPr>
          <w:rFonts w:ascii="Arial" w:hAnsi="Arial" w:cs="Arial"/>
          <w:color w:val="000000" w:themeColor="text1"/>
          <w:sz w:val="28"/>
          <w:szCs w:val="28"/>
          <w:lang w:eastAsia="en-CA"/>
        </w:rPr>
        <w:t xml:space="preserve"> </w:t>
      </w:r>
      <w:r w:rsidR="00176A47">
        <w:rPr>
          <w:rFonts w:ascii="Arial" w:hAnsi="Arial" w:cs="Arial"/>
          <w:color w:val="000000" w:themeColor="text1"/>
          <w:sz w:val="28"/>
          <w:szCs w:val="28"/>
        </w:rPr>
        <w:t xml:space="preserve">→ </w:t>
      </w:r>
      <w:r w:rsidRPr="0032124B">
        <w:rPr>
          <w:rFonts w:ascii="Arial" w:hAnsi="Arial" w:cs="Arial"/>
          <w:bCs/>
          <w:color w:val="000000" w:themeColor="text1"/>
          <w:sz w:val="28"/>
          <w:szCs w:val="28"/>
          <w:lang w:eastAsia="en-CA"/>
        </w:rPr>
        <w:t xml:space="preserve">Passez à </w:t>
      </w:r>
      <w:r w:rsidRPr="0032124B">
        <w:rPr>
          <w:rFonts w:ascii="Arial" w:hAnsi="Arial" w:cs="Arial"/>
          <w:color w:val="000000" w:themeColor="text1"/>
          <w:sz w:val="28"/>
          <w:szCs w:val="28"/>
        </w:rPr>
        <w:t>l’étape E</w:t>
      </w:r>
    </w:p>
    <w:p w14:paraId="7FA24F90" w14:textId="33B290BC" w:rsidR="000C7C42" w:rsidRPr="0032124B" w:rsidRDefault="000C7C42" w:rsidP="00176A47">
      <w:pPr>
        <w:pStyle w:val="Titre3"/>
        <w:spacing w:before="360" w:after="360"/>
      </w:pPr>
      <w:r w:rsidRPr="0032124B">
        <w:t>15. Cette personne a-t-elle fait des études primaires ou secondaires dans une école de langue anglaise au Canada (incluant dans un programme d’immersion)</w:t>
      </w:r>
      <w:r w:rsidR="0032124B">
        <w:t> ?</w:t>
      </w:r>
    </w:p>
    <w:p w14:paraId="10D339E2"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rPr>
      </w:pPr>
      <w:r w:rsidRPr="0032124B">
        <w:rPr>
          <w:rFonts w:ascii="Arial" w:hAnsi="Arial" w:cs="Arial"/>
          <w:color w:val="000000" w:themeColor="text1"/>
          <w:sz w:val="28"/>
          <w:szCs w:val="28"/>
        </w:rPr>
        <w:t>Spécifiez une seule option.</w:t>
      </w:r>
    </w:p>
    <w:p w14:paraId="10F3BF4A" w14:textId="15EFF503" w:rsidR="000C7C42" w:rsidRPr="0032124B" w:rsidRDefault="000C7C42"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sidRPr="0032124B">
        <w:rPr>
          <w:rFonts w:ascii="Arial" w:hAnsi="Arial" w:cs="Arial"/>
          <w:color w:val="000000" w:themeColor="text1"/>
          <w:sz w:val="28"/>
          <w:szCs w:val="28"/>
        </w:rPr>
        <w:t>Option de réponse 1</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Oui (études actuelles ou passées)</w:t>
      </w:r>
    </w:p>
    <w:p w14:paraId="71FE262A" w14:textId="47236161" w:rsidR="000C7C42" w:rsidRPr="0032124B" w:rsidRDefault="000C7C42" w:rsidP="00F2249E">
      <w:pPr>
        <w:widowControl w:val="0"/>
        <w:spacing w:beforeLines="150" w:before="360" w:afterLines="150" w:after="360" w:line="240" w:lineRule="auto"/>
        <w:rPr>
          <w:rFonts w:ascii="Arial" w:eastAsia="Times New Roman" w:hAnsi="Arial" w:cs="Arial"/>
          <w:bCs/>
          <w:color w:val="000000" w:themeColor="text1"/>
          <w:sz w:val="28"/>
          <w:szCs w:val="28"/>
          <w:lang w:eastAsia="en-CA"/>
        </w:rPr>
      </w:pPr>
      <w:r w:rsidRPr="0032124B">
        <w:rPr>
          <w:rFonts w:ascii="Arial" w:hAnsi="Arial" w:cs="Arial"/>
          <w:color w:val="000000" w:themeColor="text1"/>
          <w:sz w:val="28"/>
          <w:szCs w:val="28"/>
        </w:rPr>
        <w:t>Option de réponse 2</w:t>
      </w:r>
      <w:r w:rsidR="00004296" w:rsidRPr="0032124B">
        <w:rPr>
          <w:rFonts w:ascii="Arial" w:hAnsi="Arial" w:cs="Arial"/>
          <w:color w:val="000000" w:themeColor="text1"/>
          <w:sz w:val="28"/>
          <w:szCs w:val="28"/>
        </w:rPr>
        <w:t> :</w:t>
      </w:r>
      <w:r w:rsidRPr="0032124B">
        <w:rPr>
          <w:rFonts w:ascii="Arial" w:hAnsi="Arial" w:cs="Arial"/>
          <w:color w:val="000000" w:themeColor="text1"/>
          <w:sz w:val="28"/>
          <w:szCs w:val="28"/>
        </w:rPr>
        <w:t xml:space="preserve"> </w:t>
      </w:r>
      <w:r w:rsidRPr="0032124B">
        <w:rPr>
          <w:rFonts w:ascii="Arial" w:eastAsia="Times New Roman" w:hAnsi="Arial" w:cs="Arial"/>
          <w:color w:val="000000" w:themeColor="text1"/>
          <w:sz w:val="28"/>
          <w:szCs w:val="28"/>
          <w:lang w:eastAsia="en-CA"/>
        </w:rPr>
        <w:t xml:space="preserve">Non </w:t>
      </w:r>
      <w:r w:rsidR="00176A47">
        <w:rPr>
          <w:rFonts w:ascii="Arial" w:hAnsi="Arial" w:cs="Arial"/>
          <w:color w:val="000000" w:themeColor="text1"/>
          <w:sz w:val="28"/>
          <w:szCs w:val="28"/>
        </w:rPr>
        <w:t xml:space="preserve">→ </w:t>
      </w:r>
      <w:r w:rsidRPr="0032124B">
        <w:rPr>
          <w:rFonts w:ascii="Arial" w:eastAsia="Times New Roman" w:hAnsi="Arial" w:cs="Arial"/>
          <w:bCs/>
          <w:color w:val="000000" w:themeColor="text1"/>
          <w:sz w:val="28"/>
          <w:szCs w:val="28"/>
          <w:lang w:eastAsia="en-CA"/>
        </w:rPr>
        <w:t xml:space="preserve">Passez à </w:t>
      </w:r>
      <w:r w:rsidRPr="0032124B">
        <w:rPr>
          <w:rFonts w:ascii="Arial" w:hAnsi="Arial" w:cs="Arial"/>
          <w:color w:val="000000" w:themeColor="text1"/>
          <w:sz w:val="28"/>
          <w:szCs w:val="28"/>
        </w:rPr>
        <w:t>l’étape E</w:t>
      </w:r>
    </w:p>
    <w:p w14:paraId="3E0B0082" w14:textId="36C51647" w:rsidR="000C7C42" w:rsidRPr="0032124B" w:rsidRDefault="00176A47" w:rsidP="00F2249E">
      <w:pPr>
        <w:widowControl w:val="0"/>
        <w:spacing w:beforeLines="150" w:before="360" w:afterLines="150" w:after="360" w:line="240" w:lineRule="auto"/>
        <w:rPr>
          <w:rFonts w:ascii="Arial" w:eastAsia="Times New Roman" w:hAnsi="Arial" w:cs="Arial"/>
          <w:color w:val="000000" w:themeColor="text1"/>
          <w:sz w:val="28"/>
          <w:szCs w:val="28"/>
          <w:lang w:eastAsia="en-CA"/>
        </w:rPr>
      </w:pPr>
      <w:r>
        <w:rPr>
          <w:rFonts w:ascii="Arial" w:eastAsia="Times New Roman" w:hAnsi="Arial" w:cs="Arial"/>
          <w:color w:val="000000" w:themeColor="text1"/>
          <w:sz w:val="28"/>
          <w:szCs w:val="28"/>
          <w:lang w:eastAsia="en-CA"/>
        </w:rPr>
        <w:t>DÉBUT PAGE 15</w:t>
      </w:r>
    </w:p>
    <w:p w14:paraId="19CFAAAD" w14:textId="6891AEB7" w:rsidR="000C7C42" w:rsidRPr="0032124B" w:rsidRDefault="000C7C42" w:rsidP="00E42BEE">
      <w:pPr>
        <w:pStyle w:val="Titre3"/>
        <w:spacing w:before="360" w:after="360"/>
      </w:pPr>
      <w:r w:rsidRPr="0032124B">
        <w:t>16. Pendant combien d’années cette personne a-t-elle fait des études dans une école de langue anglaise au Canada (incluant dans un programme d’immersion)</w:t>
      </w:r>
      <w:r w:rsidR="0032124B">
        <w:t> ?</w:t>
      </w:r>
    </w:p>
    <w:p w14:paraId="4ED36B2A" w14:textId="72503F24"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Champ d’écriture</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xml:space="preserve"> Nombre d'années au </w:t>
      </w:r>
      <w:r w:rsidRPr="0032124B">
        <w:rPr>
          <w:rFonts w:ascii="Arial" w:hAnsi="Arial" w:cs="Arial"/>
          <w:bCs/>
          <w:color w:val="000000" w:themeColor="text1"/>
          <w:sz w:val="28"/>
          <w:szCs w:val="28"/>
          <w:lang w:eastAsia="en-CA"/>
        </w:rPr>
        <w:t>primaire</w:t>
      </w:r>
      <w:r w:rsidRPr="0032124B">
        <w:rPr>
          <w:rFonts w:ascii="Arial" w:hAnsi="Arial" w:cs="Arial"/>
          <w:color w:val="000000" w:themeColor="text1"/>
          <w:sz w:val="28"/>
          <w:szCs w:val="28"/>
          <w:lang w:eastAsia="en-CA"/>
        </w:rPr>
        <w:t xml:space="preserve"> (incluant la maternelle)</w:t>
      </w:r>
    </w:p>
    <w:p w14:paraId="1FC30C91" w14:textId="3C4968AC" w:rsidR="000C7C42"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Champ d’écriture</w:t>
      </w:r>
      <w:r w:rsidR="00004296" w:rsidRPr="0032124B">
        <w:rPr>
          <w:rFonts w:ascii="Arial" w:hAnsi="Arial" w:cs="Arial"/>
          <w:color w:val="000000" w:themeColor="text1"/>
          <w:sz w:val="28"/>
          <w:szCs w:val="28"/>
          <w:lang w:eastAsia="en-CA"/>
        </w:rPr>
        <w:t> :</w:t>
      </w:r>
      <w:r w:rsidRPr="0032124B">
        <w:rPr>
          <w:rFonts w:ascii="Arial" w:hAnsi="Arial" w:cs="Arial"/>
          <w:color w:val="000000" w:themeColor="text1"/>
          <w:sz w:val="28"/>
          <w:szCs w:val="28"/>
          <w:lang w:eastAsia="en-CA"/>
        </w:rPr>
        <w:t xml:space="preserve"> Nombre d'années au </w:t>
      </w:r>
      <w:r w:rsidRPr="0032124B">
        <w:rPr>
          <w:rFonts w:ascii="Arial" w:hAnsi="Arial" w:cs="Arial"/>
          <w:bCs/>
          <w:color w:val="000000" w:themeColor="text1"/>
          <w:sz w:val="28"/>
          <w:szCs w:val="28"/>
          <w:lang w:eastAsia="en-CA"/>
        </w:rPr>
        <w:t>secondaire</w:t>
      </w:r>
    </w:p>
    <w:p w14:paraId="5437BF38" w14:textId="3B11B2C9" w:rsidR="00E42BEE" w:rsidRPr="0032124B" w:rsidRDefault="00E42BEE" w:rsidP="00F2249E">
      <w:pPr>
        <w:widowControl w:val="0"/>
        <w:spacing w:beforeLines="150" w:before="360" w:afterLines="150" w:after="360" w:line="240" w:lineRule="auto"/>
        <w:rPr>
          <w:rFonts w:ascii="Arial" w:hAnsi="Arial" w:cs="Arial"/>
          <w:color w:val="000000" w:themeColor="text1"/>
          <w:sz w:val="28"/>
          <w:szCs w:val="28"/>
          <w:lang w:eastAsia="en-CA"/>
        </w:rPr>
      </w:pPr>
      <w:r>
        <w:rPr>
          <w:rFonts w:ascii="Arial" w:hAnsi="Arial" w:cs="Arial"/>
          <w:color w:val="000000" w:themeColor="text1"/>
          <w:sz w:val="28"/>
          <w:szCs w:val="28"/>
          <w:lang w:eastAsia="en-CA"/>
        </w:rPr>
        <w:t>DÉBUT PAGE 16</w:t>
      </w:r>
    </w:p>
    <w:p w14:paraId="78B4F725" w14:textId="77777777" w:rsidR="000C7C42" w:rsidRPr="0032124B" w:rsidRDefault="000C7C42" w:rsidP="00E42BEE">
      <w:pPr>
        <w:pStyle w:val="Titre2"/>
        <w:spacing w:before="360" w:after="360"/>
      </w:pPr>
      <w:r w:rsidRPr="0032124B">
        <w:t>Étape E</w:t>
      </w:r>
    </w:p>
    <w:p w14:paraId="59CFC6E1" w14:textId="77777777" w:rsidR="000C7C42" w:rsidRPr="0032124B" w:rsidRDefault="000C7C42" w:rsidP="00E42BEE">
      <w:pPr>
        <w:pStyle w:val="Titre3"/>
        <w:spacing w:before="360" w:after="360"/>
      </w:pPr>
      <w:r w:rsidRPr="0032124B">
        <w:t>Commentaires</w:t>
      </w:r>
    </w:p>
    <w:p w14:paraId="130D8473" w14:textId="3336A895"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Veuillez utiliser cette section si vous avez des préoccupations, des suggestions ou des commentaires au sujet</w:t>
      </w:r>
      <w:r w:rsidR="00004296" w:rsidRPr="0032124B">
        <w:rPr>
          <w:rFonts w:ascii="Arial" w:hAnsi="Arial" w:cs="Arial"/>
          <w:color w:val="000000" w:themeColor="text1"/>
          <w:sz w:val="28"/>
          <w:szCs w:val="28"/>
          <w:lang w:eastAsia="en-CA"/>
        </w:rPr>
        <w:t> :</w:t>
      </w:r>
    </w:p>
    <w:p w14:paraId="089EFA09" w14:textId="77777777" w:rsidR="000C7C42" w:rsidRPr="00E42BEE" w:rsidRDefault="000C7C42" w:rsidP="00E42BEE">
      <w:pPr>
        <w:pStyle w:val="Paragraphedeliste"/>
        <w:numPr>
          <w:ilvl w:val="0"/>
          <w:numId w:val="37"/>
        </w:numPr>
        <w:spacing w:before="360" w:after="360"/>
        <w:rPr>
          <w:rFonts w:ascii="Arial" w:hAnsi="Arial" w:cs="Arial"/>
          <w:color w:val="000000" w:themeColor="text1"/>
          <w:sz w:val="28"/>
          <w:szCs w:val="28"/>
          <w:lang w:eastAsia="en-CA"/>
        </w:rPr>
      </w:pPr>
      <w:proofErr w:type="gramStart"/>
      <w:r w:rsidRPr="00E42BEE">
        <w:rPr>
          <w:rFonts w:ascii="Arial" w:hAnsi="Arial" w:cs="Arial"/>
          <w:color w:val="000000" w:themeColor="text1"/>
          <w:sz w:val="28"/>
          <w:szCs w:val="28"/>
          <w:lang w:eastAsia="en-CA"/>
        </w:rPr>
        <w:lastRenderedPageBreak/>
        <w:t>des</w:t>
      </w:r>
      <w:proofErr w:type="gramEnd"/>
      <w:r w:rsidRPr="00E42BEE">
        <w:rPr>
          <w:rFonts w:ascii="Arial" w:hAnsi="Arial" w:cs="Arial"/>
          <w:color w:val="000000" w:themeColor="text1"/>
          <w:sz w:val="28"/>
          <w:szCs w:val="28"/>
          <w:lang w:eastAsia="en-CA"/>
        </w:rPr>
        <w:t xml:space="preserve"> étapes à suivre ou du contenu de ce questionnaire (par exemple, une question difficile à comprendre ou à répondre);</w:t>
      </w:r>
    </w:p>
    <w:p w14:paraId="55EADEF8" w14:textId="77777777" w:rsidR="000C7C42" w:rsidRPr="00E42BEE" w:rsidRDefault="000C7C42" w:rsidP="00E42BEE">
      <w:pPr>
        <w:pStyle w:val="Paragraphedeliste"/>
        <w:numPr>
          <w:ilvl w:val="0"/>
          <w:numId w:val="37"/>
        </w:numPr>
        <w:spacing w:before="360" w:after="360"/>
        <w:rPr>
          <w:rFonts w:ascii="Arial" w:hAnsi="Arial" w:cs="Arial"/>
          <w:color w:val="000000" w:themeColor="text1"/>
          <w:sz w:val="28"/>
          <w:szCs w:val="28"/>
          <w:lang w:eastAsia="en-CA"/>
        </w:rPr>
      </w:pPr>
      <w:proofErr w:type="gramStart"/>
      <w:r w:rsidRPr="00E42BEE">
        <w:rPr>
          <w:rFonts w:ascii="Arial" w:hAnsi="Arial" w:cs="Arial"/>
          <w:color w:val="000000" w:themeColor="text1"/>
          <w:sz w:val="28"/>
          <w:szCs w:val="28"/>
          <w:lang w:eastAsia="en-CA"/>
        </w:rPr>
        <w:t>des</w:t>
      </w:r>
      <w:proofErr w:type="gramEnd"/>
      <w:r w:rsidRPr="00E42BEE">
        <w:rPr>
          <w:rFonts w:ascii="Arial" w:hAnsi="Arial" w:cs="Arial"/>
          <w:color w:val="000000" w:themeColor="text1"/>
          <w:sz w:val="28"/>
          <w:szCs w:val="28"/>
          <w:lang w:eastAsia="en-CA"/>
        </w:rPr>
        <w:t xml:space="preserve"> caractéristiques du questionnaire (par exemple, la conception ou le design, le format, la taille du texte).</w:t>
      </w:r>
    </w:p>
    <w:p w14:paraId="6804B182" w14:textId="77777777" w:rsidR="000C7C42" w:rsidRPr="0032124B" w:rsidRDefault="000C7C42" w:rsidP="00E42BEE">
      <w:pPr>
        <w:pStyle w:val="Titre2"/>
        <w:spacing w:before="360" w:after="360"/>
      </w:pPr>
      <w:r w:rsidRPr="0032124B">
        <w:t>Étape F</w:t>
      </w:r>
    </w:p>
    <w:p w14:paraId="171ABDF1"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Si plus de six personnes vivent ici, vous aurez besoin d’un deuxième questionnaire; composez le 1-833-663-2026.</w:t>
      </w:r>
    </w:p>
    <w:p w14:paraId="77F587BC"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Vous avez maintenant rempli votre questionnaire. Veuillez le mettre à la poste dès aujourd’hui.</w:t>
      </w:r>
    </w:p>
    <w:p w14:paraId="2165388D" w14:textId="181D76D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Si vous avez perdu l’enveloppe, veuillez le poster à l’adresse suivante</w:t>
      </w:r>
      <w:r w:rsidR="00004296" w:rsidRPr="0032124B">
        <w:rPr>
          <w:rFonts w:ascii="Arial" w:hAnsi="Arial" w:cs="Arial"/>
          <w:color w:val="000000" w:themeColor="text1"/>
          <w:sz w:val="28"/>
          <w:szCs w:val="28"/>
          <w:lang w:eastAsia="en-CA"/>
        </w:rPr>
        <w:t> :</w:t>
      </w:r>
    </w:p>
    <w:p w14:paraId="43373970"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Statistique Canada</w:t>
      </w:r>
      <w:r w:rsidRPr="0032124B">
        <w:rPr>
          <w:rFonts w:ascii="Arial" w:hAnsi="Arial" w:cs="Arial"/>
          <w:color w:val="000000" w:themeColor="text1"/>
          <w:sz w:val="28"/>
          <w:szCs w:val="28"/>
          <w:lang w:eastAsia="en-CA"/>
        </w:rPr>
        <w:br/>
        <w:t>CP 99994 SUCC FED-GOUV</w:t>
      </w:r>
      <w:r w:rsidRPr="0032124B">
        <w:rPr>
          <w:rFonts w:ascii="Arial" w:hAnsi="Arial" w:cs="Arial"/>
          <w:color w:val="000000" w:themeColor="text1"/>
          <w:sz w:val="28"/>
          <w:szCs w:val="28"/>
          <w:lang w:eastAsia="en-CA"/>
        </w:rPr>
        <w:br/>
        <w:t>Ottawa, ON K1A 9Z4</w:t>
      </w:r>
    </w:p>
    <w:p w14:paraId="38A34AB7"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color w:val="000000" w:themeColor="text1"/>
          <w:sz w:val="28"/>
          <w:szCs w:val="28"/>
          <w:lang w:eastAsia="en-CA"/>
        </w:rPr>
        <w:t>Nous vous remercions de votre collaboration.</w:t>
      </w:r>
    </w:p>
    <w:p w14:paraId="2D633591" w14:textId="77777777" w:rsidR="000C7C42" w:rsidRPr="0032124B" w:rsidRDefault="000C7C42" w:rsidP="00E42BEE">
      <w:pPr>
        <w:pStyle w:val="Titre1"/>
        <w:spacing w:before="360" w:after="360"/>
      </w:pPr>
      <w:r w:rsidRPr="0032124B">
        <w:t>Section 2</w:t>
      </w:r>
    </w:p>
    <w:p w14:paraId="520AD6B6" w14:textId="77777777" w:rsidR="000C7C42" w:rsidRPr="0032124B" w:rsidRDefault="000C7C42" w:rsidP="00E42BEE">
      <w:pPr>
        <w:pStyle w:val="Titre2"/>
        <w:spacing w:before="360" w:after="360"/>
      </w:pPr>
      <w:r w:rsidRPr="0032124B">
        <w:t>Raisons pour lesquelles les questions sont posées</w:t>
      </w:r>
    </w:p>
    <w:p w14:paraId="04DBF88F" w14:textId="77777777" w:rsidR="000C7C42"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b/>
          <w:bCs/>
          <w:color w:val="000000" w:themeColor="text1"/>
          <w:sz w:val="28"/>
          <w:szCs w:val="28"/>
          <w:lang w:eastAsia="en-CA"/>
        </w:rPr>
        <w:t xml:space="preserve">Les étapes A à C et la question 1 </w:t>
      </w:r>
      <w:r w:rsidRPr="0032124B">
        <w:rPr>
          <w:rFonts w:ascii="Arial" w:hAnsi="Arial" w:cs="Arial"/>
          <w:color w:val="000000" w:themeColor="text1"/>
          <w:sz w:val="28"/>
          <w:szCs w:val="28"/>
          <w:lang w:eastAsia="en-CA"/>
        </w:rPr>
        <w:t>nous permettent de recueillir des coordonnées et de déterminer qui doit être inclus dans le questionnaire. Elles permettent de garantir que toutes les personnes qui devraient être dénombrées l’ont été et que personne n’a été compté deux fois.</w:t>
      </w:r>
    </w:p>
    <w:p w14:paraId="56AC3CCC" w14:textId="399578D1" w:rsidR="00E42BEE" w:rsidRPr="0032124B" w:rsidRDefault="00E42BEE" w:rsidP="00F2249E">
      <w:pPr>
        <w:widowControl w:val="0"/>
        <w:spacing w:beforeLines="150" w:before="360" w:afterLines="150" w:after="360" w:line="240" w:lineRule="auto"/>
        <w:rPr>
          <w:rFonts w:ascii="Arial" w:hAnsi="Arial" w:cs="Arial"/>
          <w:color w:val="000000" w:themeColor="text1"/>
          <w:sz w:val="28"/>
          <w:szCs w:val="28"/>
          <w:lang w:eastAsia="en-CA"/>
        </w:rPr>
      </w:pPr>
      <w:r>
        <w:rPr>
          <w:rFonts w:ascii="Arial" w:hAnsi="Arial" w:cs="Arial"/>
          <w:color w:val="000000" w:themeColor="text1"/>
          <w:sz w:val="28"/>
          <w:szCs w:val="28"/>
          <w:lang w:eastAsia="en-CA"/>
        </w:rPr>
        <w:t>DÉBUT PAGE 17</w:t>
      </w:r>
    </w:p>
    <w:p w14:paraId="47C38A6C"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b/>
          <w:bCs/>
          <w:color w:val="000000" w:themeColor="text1"/>
          <w:sz w:val="28"/>
          <w:szCs w:val="28"/>
          <w:lang w:eastAsia="en-CA"/>
        </w:rPr>
        <w:t>Les questions 2 à 7</w:t>
      </w:r>
      <w:r w:rsidRPr="0032124B">
        <w:rPr>
          <w:rFonts w:ascii="Arial" w:hAnsi="Arial" w:cs="Arial"/>
          <w:color w:val="000000" w:themeColor="text1"/>
          <w:sz w:val="28"/>
          <w:szCs w:val="28"/>
          <w:lang w:eastAsia="en-CA"/>
        </w:rPr>
        <w:t xml:space="preserve"> fournissent des renseignements sur les caractéristiques démographiques des personnes au Canada. Ces renseignements sont utilisés par tous les paliers de gouvernement </w:t>
      </w:r>
      <w:r w:rsidRPr="0032124B">
        <w:rPr>
          <w:rFonts w:ascii="Arial" w:hAnsi="Arial" w:cs="Arial"/>
          <w:color w:val="000000" w:themeColor="text1"/>
          <w:sz w:val="28"/>
          <w:szCs w:val="28"/>
          <w:lang w:eastAsia="en-CA"/>
        </w:rPr>
        <w:lastRenderedPageBreak/>
        <w:t>pour prendre des décisions importantes, comme la planification des services communautaires et des programmes sociaux, y compris la Sécurité de la vieillesse et la Prestation canadienne pour enfants. Ils sont également utilisés par les municipalités pour planifier divers services, comme les garderies, les écoles, les hôpitaux et les services d’urgence.</w:t>
      </w:r>
    </w:p>
    <w:p w14:paraId="33A2315E" w14:textId="49597222"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b/>
          <w:bCs/>
          <w:color w:val="000000" w:themeColor="text1"/>
          <w:sz w:val="28"/>
          <w:szCs w:val="28"/>
          <w:lang w:eastAsia="en-CA"/>
        </w:rPr>
        <w:t>Les questions 8 à 10</w:t>
      </w:r>
      <w:r w:rsidRPr="0032124B">
        <w:rPr>
          <w:rFonts w:ascii="Arial" w:hAnsi="Arial" w:cs="Arial"/>
          <w:color w:val="000000" w:themeColor="text1"/>
          <w:sz w:val="28"/>
          <w:szCs w:val="28"/>
          <w:lang w:eastAsia="en-CA"/>
        </w:rPr>
        <w:t xml:space="preserve"> servent à brosser un portrait de la diversité linguistique de la population du Canada. Cette information permet d’estimer les besoins de services en français et en anglais et de mieux comprendre la situation actuelle et l’évolution des différents groupes linguistiques du pays, y compris les langues officielles, les langues autochtones et les langues non officielles.</w:t>
      </w:r>
    </w:p>
    <w:p w14:paraId="704CBEB5" w14:textId="77777777" w:rsidR="000C7C42" w:rsidRPr="0032124B" w:rsidRDefault="000C7C42" w:rsidP="00F2249E">
      <w:pPr>
        <w:widowControl w:val="0"/>
        <w:spacing w:beforeLines="150" w:before="360" w:afterLines="150" w:after="360" w:line="240" w:lineRule="auto"/>
        <w:rPr>
          <w:rFonts w:ascii="Arial" w:hAnsi="Arial" w:cs="Arial"/>
          <w:color w:val="000000" w:themeColor="text1"/>
          <w:sz w:val="28"/>
          <w:szCs w:val="28"/>
          <w:lang w:eastAsia="en-CA"/>
        </w:rPr>
      </w:pPr>
      <w:r w:rsidRPr="0032124B">
        <w:rPr>
          <w:rFonts w:ascii="Arial" w:hAnsi="Arial" w:cs="Arial"/>
          <w:b/>
          <w:bCs/>
          <w:color w:val="000000" w:themeColor="text1"/>
          <w:sz w:val="28"/>
          <w:szCs w:val="28"/>
          <w:lang w:eastAsia="en-CA"/>
        </w:rPr>
        <w:t>Les questions 11 à 16</w:t>
      </w:r>
      <w:r w:rsidRPr="0032124B">
        <w:rPr>
          <w:rFonts w:ascii="Arial" w:hAnsi="Arial" w:cs="Arial"/>
          <w:color w:val="000000" w:themeColor="text1"/>
          <w:sz w:val="28"/>
          <w:szCs w:val="28"/>
          <w:lang w:eastAsia="en-CA"/>
        </w:rPr>
        <w:t xml:space="preserve"> servent à recueillir des données conformément à la </w:t>
      </w:r>
      <w:r w:rsidRPr="0032124B">
        <w:rPr>
          <w:rFonts w:ascii="Arial" w:hAnsi="Arial" w:cs="Arial"/>
          <w:i/>
          <w:iCs/>
          <w:color w:val="000000" w:themeColor="text1"/>
          <w:sz w:val="28"/>
          <w:szCs w:val="28"/>
          <w:lang w:eastAsia="en-CA"/>
        </w:rPr>
        <w:t>Charte canadienne des droits et libertés</w:t>
      </w:r>
      <w:r w:rsidRPr="0032124B">
        <w:rPr>
          <w:rFonts w:ascii="Arial" w:hAnsi="Arial" w:cs="Arial"/>
          <w:color w:val="000000" w:themeColor="text1"/>
          <w:sz w:val="28"/>
          <w:szCs w:val="28"/>
          <w:lang w:eastAsia="en-CA"/>
        </w:rPr>
        <w:t xml:space="preserve"> en vue d’appuyer les programmes d’enseignement en français et en anglais au Canada.</w:t>
      </w:r>
    </w:p>
    <w:p w14:paraId="03B23C15" w14:textId="77777777" w:rsidR="000C7C42" w:rsidRPr="0032124B" w:rsidRDefault="000C7C42" w:rsidP="004E1131">
      <w:pPr>
        <w:pStyle w:val="Titre2"/>
        <w:spacing w:before="360" w:after="360"/>
      </w:pPr>
      <w:r w:rsidRPr="0032124B">
        <w:t>La loi protège les renseignements que vous nous fournissez</w:t>
      </w:r>
    </w:p>
    <w:p w14:paraId="67B7A913" w14:textId="77777777" w:rsidR="000C7C42" w:rsidRPr="0032124B" w:rsidRDefault="000C7C42" w:rsidP="00F2249E">
      <w:pPr>
        <w:widowControl w:val="0"/>
        <w:spacing w:beforeLines="150" w:before="360" w:afterLines="150" w:after="360" w:line="240" w:lineRule="auto"/>
        <w:rPr>
          <w:rFonts w:ascii="Arial" w:hAnsi="Arial" w:cs="Arial"/>
          <w:b/>
          <w:color w:val="000000" w:themeColor="text1"/>
          <w:sz w:val="28"/>
          <w:szCs w:val="28"/>
        </w:rPr>
      </w:pPr>
      <w:r w:rsidRPr="0032124B">
        <w:rPr>
          <w:rFonts w:ascii="Arial" w:hAnsi="Arial" w:cs="Arial"/>
          <w:color w:val="000000" w:themeColor="text1"/>
          <w:sz w:val="28"/>
          <w:szCs w:val="28"/>
          <w:lang w:eastAsia="en-CA"/>
        </w:rPr>
        <w:t>La loi protège la confidentialité des réponses que vous fournissez. Tout le personnel de Statistique Canada doit prêter un serment de discrétion. Vos renseignements personnels ne peuvent être transmis à quiconque à l’extérieur de Statistique Canada sans votre consentement. C’est votre droit.</w:t>
      </w:r>
    </w:p>
    <w:p w14:paraId="64A30A47" w14:textId="76649A8F" w:rsidR="000C7C42" w:rsidRPr="0032124B" w:rsidRDefault="004E1131" w:rsidP="004E1131">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FIN DU DOCUMENT.</w:t>
      </w:r>
    </w:p>
    <w:sectPr w:rsidR="000C7C42" w:rsidRPr="0032124B" w:rsidSect="000C7C42">
      <w:headerReference w:type="first" r:id="rId10"/>
      <w:footerReference w:type="first" r:id="rId11"/>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4888" w14:textId="77777777" w:rsidR="00715E35" w:rsidRDefault="00715E35" w:rsidP="00FA64A8">
      <w:pPr>
        <w:spacing w:after="0" w:line="240" w:lineRule="auto"/>
      </w:pPr>
      <w:r>
        <w:separator/>
      </w:r>
    </w:p>
  </w:endnote>
  <w:endnote w:type="continuationSeparator" w:id="0">
    <w:p w14:paraId="080C28E5" w14:textId="77777777" w:rsidR="00715E35" w:rsidRDefault="00715E35" w:rsidP="00FA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DA8B" w14:textId="77777777" w:rsidR="009611E8" w:rsidRDefault="00B81FD8">
    <w:pPr>
      <w:pStyle w:val="Pieddepage"/>
    </w:pPr>
    <w:r>
      <w:rPr>
        <w:noProof/>
        <w:lang w:eastAsia="en-CA"/>
      </w:rPr>
      <w:drawing>
        <wp:anchor distT="0" distB="0" distL="114300" distR="114300" simplePos="0" relativeHeight="251657216" behindDoc="1" locked="0" layoutInCell="1" allowOverlap="1" wp14:anchorId="38BC500F" wp14:editId="2B58113D">
          <wp:simplePos x="0" y="0"/>
          <wp:positionH relativeFrom="page">
            <wp:posOffset>-34735</wp:posOffset>
          </wp:positionH>
          <wp:positionV relativeFrom="paragraph">
            <wp:posOffset>-569595</wp:posOffset>
          </wp:positionV>
          <wp:extent cx="7840980" cy="1203960"/>
          <wp:effectExtent l="0" t="0" r="7620" b="0"/>
          <wp:wrapNone/>
          <wp:docPr id="485965077" name="Picture 485965077"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65077" name="Picture 485965077"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40980" cy="1203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8A90" w14:textId="77777777" w:rsidR="00715E35" w:rsidRDefault="00715E35" w:rsidP="00FA64A8">
      <w:pPr>
        <w:spacing w:after="0" w:line="240" w:lineRule="auto"/>
      </w:pPr>
      <w:r>
        <w:separator/>
      </w:r>
    </w:p>
  </w:footnote>
  <w:footnote w:type="continuationSeparator" w:id="0">
    <w:p w14:paraId="4CF9F9F4" w14:textId="77777777" w:rsidR="00715E35" w:rsidRDefault="00715E35" w:rsidP="00FA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27DF" w14:textId="77777777" w:rsidR="009611E8" w:rsidRDefault="00B81FD8">
    <w:pPr>
      <w:pStyle w:val="En-tte"/>
    </w:pPr>
    <w:r>
      <w:rPr>
        <w:noProof/>
        <w:lang w:eastAsia="en-CA"/>
      </w:rPr>
      <w:drawing>
        <wp:anchor distT="0" distB="0" distL="114300" distR="114300" simplePos="0" relativeHeight="251658240" behindDoc="0" locked="0" layoutInCell="1" allowOverlap="1" wp14:anchorId="50257D0B" wp14:editId="493AE011">
          <wp:simplePos x="0" y="0"/>
          <wp:positionH relativeFrom="margin">
            <wp:posOffset>-678815</wp:posOffset>
          </wp:positionH>
          <wp:positionV relativeFrom="paragraph">
            <wp:posOffset>-281495</wp:posOffset>
          </wp:positionV>
          <wp:extent cx="7279005" cy="1209675"/>
          <wp:effectExtent l="0" t="0" r="0" b="9525"/>
          <wp:wrapSquare wrapText="bothSides"/>
          <wp:docPr id="2008006309" name="Picture 2008006309"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06309" name="Picture 2008006309" descr="A red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79005" cy="120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6A3"/>
    <w:multiLevelType w:val="hybridMultilevel"/>
    <w:tmpl w:val="41CCC1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A92E50"/>
    <w:multiLevelType w:val="hybridMultilevel"/>
    <w:tmpl w:val="D4A68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1042D9"/>
    <w:multiLevelType w:val="hybridMultilevel"/>
    <w:tmpl w:val="6D62C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0525"/>
    <w:multiLevelType w:val="hybridMultilevel"/>
    <w:tmpl w:val="2E20F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A592B"/>
    <w:multiLevelType w:val="hybridMultilevel"/>
    <w:tmpl w:val="2506C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0F6314"/>
    <w:multiLevelType w:val="hybridMultilevel"/>
    <w:tmpl w:val="84C4CD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7B7F68"/>
    <w:multiLevelType w:val="hybridMultilevel"/>
    <w:tmpl w:val="26669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B0304"/>
    <w:multiLevelType w:val="hybridMultilevel"/>
    <w:tmpl w:val="BE0EC9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593336"/>
    <w:multiLevelType w:val="hybridMultilevel"/>
    <w:tmpl w:val="F5ECF5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1E6913"/>
    <w:multiLevelType w:val="hybridMultilevel"/>
    <w:tmpl w:val="BA829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212FFB"/>
    <w:multiLevelType w:val="hybridMultilevel"/>
    <w:tmpl w:val="ED8A5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E52FA1"/>
    <w:multiLevelType w:val="hybridMultilevel"/>
    <w:tmpl w:val="C0EA5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B41E21"/>
    <w:multiLevelType w:val="hybridMultilevel"/>
    <w:tmpl w:val="21120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512D01"/>
    <w:multiLevelType w:val="hybridMultilevel"/>
    <w:tmpl w:val="50E6F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E73CB8"/>
    <w:multiLevelType w:val="hybridMultilevel"/>
    <w:tmpl w:val="5D2E3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1F4FEC"/>
    <w:multiLevelType w:val="hybridMultilevel"/>
    <w:tmpl w:val="8982E2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E406FD"/>
    <w:multiLevelType w:val="hybridMultilevel"/>
    <w:tmpl w:val="79262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536DDF"/>
    <w:multiLevelType w:val="hybridMultilevel"/>
    <w:tmpl w:val="8B6ACC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CF6C36"/>
    <w:multiLevelType w:val="hybridMultilevel"/>
    <w:tmpl w:val="2E6AF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614621"/>
    <w:multiLevelType w:val="hybridMultilevel"/>
    <w:tmpl w:val="14E2A8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862D5C"/>
    <w:multiLevelType w:val="hybridMultilevel"/>
    <w:tmpl w:val="B8E6D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5E3767"/>
    <w:multiLevelType w:val="hybridMultilevel"/>
    <w:tmpl w:val="30546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2277EF"/>
    <w:multiLevelType w:val="hybridMultilevel"/>
    <w:tmpl w:val="FB4897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9B40D5"/>
    <w:multiLevelType w:val="hybridMultilevel"/>
    <w:tmpl w:val="403A75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0C64E41"/>
    <w:multiLevelType w:val="hybridMultilevel"/>
    <w:tmpl w:val="97980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D3425D"/>
    <w:multiLevelType w:val="hybridMultilevel"/>
    <w:tmpl w:val="74A8E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E72464"/>
    <w:multiLevelType w:val="hybridMultilevel"/>
    <w:tmpl w:val="83C45FBE"/>
    <w:lvl w:ilvl="0" w:tplc="0B9CABB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9B21D11"/>
    <w:multiLevelType w:val="hybridMultilevel"/>
    <w:tmpl w:val="9006A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CB75CC"/>
    <w:multiLevelType w:val="hybridMultilevel"/>
    <w:tmpl w:val="C6F2E44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8C4A89"/>
    <w:multiLevelType w:val="hybridMultilevel"/>
    <w:tmpl w:val="498CD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4F4BAD"/>
    <w:multiLevelType w:val="hybridMultilevel"/>
    <w:tmpl w:val="BEE60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406609"/>
    <w:multiLevelType w:val="hybridMultilevel"/>
    <w:tmpl w:val="DA242B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4A351A"/>
    <w:multiLevelType w:val="hybridMultilevel"/>
    <w:tmpl w:val="D8AE2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7F3873"/>
    <w:multiLevelType w:val="hybridMultilevel"/>
    <w:tmpl w:val="9E26B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B3032C2"/>
    <w:multiLevelType w:val="hybridMultilevel"/>
    <w:tmpl w:val="DC927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A36676"/>
    <w:multiLevelType w:val="hybridMultilevel"/>
    <w:tmpl w:val="E376B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7F68EE"/>
    <w:multiLevelType w:val="hybridMultilevel"/>
    <w:tmpl w:val="71649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0"/>
  </w:num>
  <w:num w:numId="4">
    <w:abstractNumId w:val="13"/>
  </w:num>
  <w:num w:numId="5">
    <w:abstractNumId w:val="10"/>
  </w:num>
  <w:num w:numId="6">
    <w:abstractNumId w:val="25"/>
  </w:num>
  <w:num w:numId="7">
    <w:abstractNumId w:val="9"/>
  </w:num>
  <w:num w:numId="8">
    <w:abstractNumId w:val="2"/>
  </w:num>
  <w:num w:numId="9">
    <w:abstractNumId w:val="24"/>
  </w:num>
  <w:num w:numId="10">
    <w:abstractNumId w:val="36"/>
  </w:num>
  <w:num w:numId="11">
    <w:abstractNumId w:val="6"/>
  </w:num>
  <w:num w:numId="12">
    <w:abstractNumId w:val="29"/>
  </w:num>
  <w:num w:numId="13">
    <w:abstractNumId w:val="34"/>
  </w:num>
  <w:num w:numId="14">
    <w:abstractNumId w:val="32"/>
  </w:num>
  <w:num w:numId="15">
    <w:abstractNumId w:val="28"/>
  </w:num>
  <w:num w:numId="16">
    <w:abstractNumId w:val="26"/>
  </w:num>
  <w:num w:numId="17">
    <w:abstractNumId w:val="1"/>
  </w:num>
  <w:num w:numId="18">
    <w:abstractNumId w:val="18"/>
  </w:num>
  <w:num w:numId="19">
    <w:abstractNumId w:val="0"/>
  </w:num>
  <w:num w:numId="20">
    <w:abstractNumId w:val="15"/>
  </w:num>
  <w:num w:numId="21">
    <w:abstractNumId w:val="27"/>
  </w:num>
  <w:num w:numId="22">
    <w:abstractNumId w:val="23"/>
  </w:num>
  <w:num w:numId="23">
    <w:abstractNumId w:val="5"/>
  </w:num>
  <w:num w:numId="24">
    <w:abstractNumId w:val="8"/>
  </w:num>
  <w:num w:numId="25">
    <w:abstractNumId w:val="4"/>
  </w:num>
  <w:num w:numId="26">
    <w:abstractNumId w:val="22"/>
  </w:num>
  <w:num w:numId="27">
    <w:abstractNumId w:val="17"/>
  </w:num>
  <w:num w:numId="28">
    <w:abstractNumId w:val="19"/>
  </w:num>
  <w:num w:numId="29">
    <w:abstractNumId w:val="31"/>
  </w:num>
  <w:num w:numId="30">
    <w:abstractNumId w:val="35"/>
  </w:num>
  <w:num w:numId="31">
    <w:abstractNumId w:val="7"/>
  </w:num>
  <w:num w:numId="32">
    <w:abstractNumId w:val="16"/>
  </w:num>
  <w:num w:numId="33">
    <w:abstractNumId w:val="30"/>
  </w:num>
  <w:num w:numId="34">
    <w:abstractNumId w:val="21"/>
  </w:num>
  <w:num w:numId="35">
    <w:abstractNumId w:val="12"/>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3C"/>
    <w:rsid w:val="00004296"/>
    <w:rsid w:val="00022FFC"/>
    <w:rsid w:val="0002519C"/>
    <w:rsid w:val="00041BDE"/>
    <w:rsid w:val="00041FB4"/>
    <w:rsid w:val="000426ED"/>
    <w:rsid w:val="00043927"/>
    <w:rsid w:val="00045693"/>
    <w:rsid w:val="00054E0B"/>
    <w:rsid w:val="000559E3"/>
    <w:rsid w:val="00056C50"/>
    <w:rsid w:val="00065E94"/>
    <w:rsid w:val="000700D6"/>
    <w:rsid w:val="00072C3E"/>
    <w:rsid w:val="00073718"/>
    <w:rsid w:val="00074C55"/>
    <w:rsid w:val="000775BE"/>
    <w:rsid w:val="000815F9"/>
    <w:rsid w:val="00090CE7"/>
    <w:rsid w:val="000953F1"/>
    <w:rsid w:val="00095BE2"/>
    <w:rsid w:val="00096ADC"/>
    <w:rsid w:val="000A2856"/>
    <w:rsid w:val="000A7B70"/>
    <w:rsid w:val="000B3A1A"/>
    <w:rsid w:val="000B4BD0"/>
    <w:rsid w:val="000C7C42"/>
    <w:rsid w:val="000D3978"/>
    <w:rsid w:val="000D4440"/>
    <w:rsid w:val="000E096E"/>
    <w:rsid w:val="000E3B26"/>
    <w:rsid w:val="000E6EA8"/>
    <w:rsid w:val="000E6EDF"/>
    <w:rsid w:val="000F37B1"/>
    <w:rsid w:val="000F4262"/>
    <w:rsid w:val="000F6B8E"/>
    <w:rsid w:val="00101FA4"/>
    <w:rsid w:val="00102B17"/>
    <w:rsid w:val="00104DB5"/>
    <w:rsid w:val="00105F93"/>
    <w:rsid w:val="0010690F"/>
    <w:rsid w:val="00111CCB"/>
    <w:rsid w:val="00115FFD"/>
    <w:rsid w:val="0011620B"/>
    <w:rsid w:val="00117317"/>
    <w:rsid w:val="00120CC1"/>
    <w:rsid w:val="00121800"/>
    <w:rsid w:val="0012505D"/>
    <w:rsid w:val="00131AEE"/>
    <w:rsid w:val="00132C7F"/>
    <w:rsid w:val="0013363C"/>
    <w:rsid w:val="001528B6"/>
    <w:rsid w:val="00166794"/>
    <w:rsid w:val="00166FD0"/>
    <w:rsid w:val="001671D0"/>
    <w:rsid w:val="00171EDB"/>
    <w:rsid w:val="00174076"/>
    <w:rsid w:val="00174E9D"/>
    <w:rsid w:val="00176A47"/>
    <w:rsid w:val="00190C5E"/>
    <w:rsid w:val="0019462D"/>
    <w:rsid w:val="001961DD"/>
    <w:rsid w:val="0019743E"/>
    <w:rsid w:val="001A24DA"/>
    <w:rsid w:val="001A2519"/>
    <w:rsid w:val="001A29DE"/>
    <w:rsid w:val="001A6346"/>
    <w:rsid w:val="001A6ACB"/>
    <w:rsid w:val="001A788C"/>
    <w:rsid w:val="001B18C9"/>
    <w:rsid w:val="001B33B3"/>
    <w:rsid w:val="001B7121"/>
    <w:rsid w:val="001B7E3A"/>
    <w:rsid w:val="001C6420"/>
    <w:rsid w:val="001D050D"/>
    <w:rsid w:val="001F180A"/>
    <w:rsid w:val="001F42E6"/>
    <w:rsid w:val="00201063"/>
    <w:rsid w:val="00201443"/>
    <w:rsid w:val="00201765"/>
    <w:rsid w:val="00204C43"/>
    <w:rsid w:val="0020654A"/>
    <w:rsid w:val="00207140"/>
    <w:rsid w:val="00210449"/>
    <w:rsid w:val="0021687C"/>
    <w:rsid w:val="0022201F"/>
    <w:rsid w:val="0022374E"/>
    <w:rsid w:val="00231A69"/>
    <w:rsid w:val="00235F06"/>
    <w:rsid w:val="00236D48"/>
    <w:rsid w:val="002377E1"/>
    <w:rsid w:val="002400AB"/>
    <w:rsid w:val="0024309C"/>
    <w:rsid w:val="00244E54"/>
    <w:rsid w:val="002512CA"/>
    <w:rsid w:val="0025303C"/>
    <w:rsid w:val="00253F3F"/>
    <w:rsid w:val="00265F16"/>
    <w:rsid w:val="00274299"/>
    <w:rsid w:val="00274ADD"/>
    <w:rsid w:val="00275D12"/>
    <w:rsid w:val="0027701B"/>
    <w:rsid w:val="00281031"/>
    <w:rsid w:val="00286CBC"/>
    <w:rsid w:val="00287AD2"/>
    <w:rsid w:val="00287D93"/>
    <w:rsid w:val="00290793"/>
    <w:rsid w:val="0029375C"/>
    <w:rsid w:val="00293C1B"/>
    <w:rsid w:val="00296328"/>
    <w:rsid w:val="002967D4"/>
    <w:rsid w:val="002A186A"/>
    <w:rsid w:val="002A7B99"/>
    <w:rsid w:val="002B0474"/>
    <w:rsid w:val="002B20FD"/>
    <w:rsid w:val="002B36BB"/>
    <w:rsid w:val="002C146C"/>
    <w:rsid w:val="002C212A"/>
    <w:rsid w:val="002C611B"/>
    <w:rsid w:val="002C626A"/>
    <w:rsid w:val="002C6D1F"/>
    <w:rsid w:val="002C7C4B"/>
    <w:rsid w:val="002D323D"/>
    <w:rsid w:val="002D6695"/>
    <w:rsid w:val="002E443A"/>
    <w:rsid w:val="002E6D74"/>
    <w:rsid w:val="002E731C"/>
    <w:rsid w:val="002E79C8"/>
    <w:rsid w:val="002F0BCB"/>
    <w:rsid w:val="002F1FF1"/>
    <w:rsid w:val="00304279"/>
    <w:rsid w:val="00304DBA"/>
    <w:rsid w:val="003079BC"/>
    <w:rsid w:val="00316E8B"/>
    <w:rsid w:val="00317F1D"/>
    <w:rsid w:val="0032124B"/>
    <w:rsid w:val="003218A6"/>
    <w:rsid w:val="003224FB"/>
    <w:rsid w:val="00322E34"/>
    <w:rsid w:val="00335DE9"/>
    <w:rsid w:val="00341363"/>
    <w:rsid w:val="00341771"/>
    <w:rsid w:val="00341A39"/>
    <w:rsid w:val="00341A79"/>
    <w:rsid w:val="003433E1"/>
    <w:rsid w:val="0034396A"/>
    <w:rsid w:val="0034673E"/>
    <w:rsid w:val="00350589"/>
    <w:rsid w:val="00351A4A"/>
    <w:rsid w:val="00352461"/>
    <w:rsid w:val="003526AF"/>
    <w:rsid w:val="00360AD2"/>
    <w:rsid w:val="003702B3"/>
    <w:rsid w:val="0037113E"/>
    <w:rsid w:val="00376D2F"/>
    <w:rsid w:val="00381796"/>
    <w:rsid w:val="003833CB"/>
    <w:rsid w:val="00384A51"/>
    <w:rsid w:val="00385599"/>
    <w:rsid w:val="00390057"/>
    <w:rsid w:val="0039162B"/>
    <w:rsid w:val="00392231"/>
    <w:rsid w:val="00394205"/>
    <w:rsid w:val="00394B39"/>
    <w:rsid w:val="00395E31"/>
    <w:rsid w:val="00397DF2"/>
    <w:rsid w:val="003A245D"/>
    <w:rsid w:val="003B19FC"/>
    <w:rsid w:val="003B2A80"/>
    <w:rsid w:val="003B4582"/>
    <w:rsid w:val="003B5721"/>
    <w:rsid w:val="003B7FBC"/>
    <w:rsid w:val="003C40A0"/>
    <w:rsid w:val="003D0CAB"/>
    <w:rsid w:val="003D1AA6"/>
    <w:rsid w:val="003D1AE2"/>
    <w:rsid w:val="003E12B4"/>
    <w:rsid w:val="003E19F1"/>
    <w:rsid w:val="003E1BF6"/>
    <w:rsid w:val="003E563A"/>
    <w:rsid w:val="003F5617"/>
    <w:rsid w:val="003F585E"/>
    <w:rsid w:val="0040030C"/>
    <w:rsid w:val="00411739"/>
    <w:rsid w:val="00413090"/>
    <w:rsid w:val="004159BE"/>
    <w:rsid w:val="00421FD2"/>
    <w:rsid w:val="004233B7"/>
    <w:rsid w:val="004249A2"/>
    <w:rsid w:val="004266F6"/>
    <w:rsid w:val="00431A5D"/>
    <w:rsid w:val="00431EE9"/>
    <w:rsid w:val="00432D97"/>
    <w:rsid w:val="00433B70"/>
    <w:rsid w:val="00441856"/>
    <w:rsid w:val="00443558"/>
    <w:rsid w:val="00446E15"/>
    <w:rsid w:val="004524A8"/>
    <w:rsid w:val="00455566"/>
    <w:rsid w:val="004560B6"/>
    <w:rsid w:val="004576D9"/>
    <w:rsid w:val="004579CF"/>
    <w:rsid w:val="00464D16"/>
    <w:rsid w:val="00472304"/>
    <w:rsid w:val="00477F86"/>
    <w:rsid w:val="0048205C"/>
    <w:rsid w:val="0048357A"/>
    <w:rsid w:val="00483C08"/>
    <w:rsid w:val="004903C0"/>
    <w:rsid w:val="0049072B"/>
    <w:rsid w:val="00493B63"/>
    <w:rsid w:val="004A69E5"/>
    <w:rsid w:val="004B137E"/>
    <w:rsid w:val="004B6203"/>
    <w:rsid w:val="004C04A5"/>
    <w:rsid w:val="004C4123"/>
    <w:rsid w:val="004C72E8"/>
    <w:rsid w:val="004D1009"/>
    <w:rsid w:val="004D114D"/>
    <w:rsid w:val="004D216D"/>
    <w:rsid w:val="004D2A63"/>
    <w:rsid w:val="004D4668"/>
    <w:rsid w:val="004D55C1"/>
    <w:rsid w:val="004D6980"/>
    <w:rsid w:val="004D6FC9"/>
    <w:rsid w:val="004E0289"/>
    <w:rsid w:val="004E0555"/>
    <w:rsid w:val="004E1131"/>
    <w:rsid w:val="004E1524"/>
    <w:rsid w:val="004E2070"/>
    <w:rsid w:val="004E5E4E"/>
    <w:rsid w:val="004F39DD"/>
    <w:rsid w:val="004F4754"/>
    <w:rsid w:val="004F5E58"/>
    <w:rsid w:val="00501A95"/>
    <w:rsid w:val="0051017F"/>
    <w:rsid w:val="00512499"/>
    <w:rsid w:val="005128FF"/>
    <w:rsid w:val="0051749C"/>
    <w:rsid w:val="00517B31"/>
    <w:rsid w:val="00520B83"/>
    <w:rsid w:val="00521C4D"/>
    <w:rsid w:val="00523DC1"/>
    <w:rsid w:val="0054074A"/>
    <w:rsid w:val="0054171D"/>
    <w:rsid w:val="005423CC"/>
    <w:rsid w:val="00542788"/>
    <w:rsid w:val="00544417"/>
    <w:rsid w:val="005502F3"/>
    <w:rsid w:val="00551B04"/>
    <w:rsid w:val="005565D6"/>
    <w:rsid w:val="00557697"/>
    <w:rsid w:val="00557C62"/>
    <w:rsid w:val="005706FE"/>
    <w:rsid w:val="005747AA"/>
    <w:rsid w:val="00574F44"/>
    <w:rsid w:val="00574FFA"/>
    <w:rsid w:val="0057701A"/>
    <w:rsid w:val="00580141"/>
    <w:rsid w:val="005829CD"/>
    <w:rsid w:val="00584406"/>
    <w:rsid w:val="005853A2"/>
    <w:rsid w:val="00591866"/>
    <w:rsid w:val="00592C71"/>
    <w:rsid w:val="005A214A"/>
    <w:rsid w:val="005A7580"/>
    <w:rsid w:val="005C0941"/>
    <w:rsid w:val="005C0B53"/>
    <w:rsid w:val="005C0CF1"/>
    <w:rsid w:val="005C269D"/>
    <w:rsid w:val="005C2AE3"/>
    <w:rsid w:val="005C5E4F"/>
    <w:rsid w:val="005C7E73"/>
    <w:rsid w:val="005E2A3B"/>
    <w:rsid w:val="005E2C43"/>
    <w:rsid w:val="005F2963"/>
    <w:rsid w:val="005F4B89"/>
    <w:rsid w:val="005F65EF"/>
    <w:rsid w:val="005F74FA"/>
    <w:rsid w:val="00600E6E"/>
    <w:rsid w:val="00605C5C"/>
    <w:rsid w:val="0060652C"/>
    <w:rsid w:val="0061067D"/>
    <w:rsid w:val="00614987"/>
    <w:rsid w:val="006157C4"/>
    <w:rsid w:val="00622104"/>
    <w:rsid w:val="00632493"/>
    <w:rsid w:val="006369A5"/>
    <w:rsid w:val="0064651C"/>
    <w:rsid w:val="00646B57"/>
    <w:rsid w:val="00652719"/>
    <w:rsid w:val="00653538"/>
    <w:rsid w:val="00655CCB"/>
    <w:rsid w:val="00655F73"/>
    <w:rsid w:val="00656DFA"/>
    <w:rsid w:val="00660A10"/>
    <w:rsid w:val="00663E97"/>
    <w:rsid w:val="0066452E"/>
    <w:rsid w:val="006647CE"/>
    <w:rsid w:val="00665D32"/>
    <w:rsid w:val="00675D95"/>
    <w:rsid w:val="006776E1"/>
    <w:rsid w:val="00684E01"/>
    <w:rsid w:val="00686D5F"/>
    <w:rsid w:val="0069410F"/>
    <w:rsid w:val="00695009"/>
    <w:rsid w:val="006A144A"/>
    <w:rsid w:val="006A33C7"/>
    <w:rsid w:val="006A3E1A"/>
    <w:rsid w:val="006A5844"/>
    <w:rsid w:val="006A695D"/>
    <w:rsid w:val="006A70AE"/>
    <w:rsid w:val="006B0703"/>
    <w:rsid w:val="006B2083"/>
    <w:rsid w:val="006B294F"/>
    <w:rsid w:val="006B3773"/>
    <w:rsid w:val="006B3B12"/>
    <w:rsid w:val="006B4057"/>
    <w:rsid w:val="006B7AB2"/>
    <w:rsid w:val="006C2077"/>
    <w:rsid w:val="006C67B3"/>
    <w:rsid w:val="006C69FB"/>
    <w:rsid w:val="006C6C49"/>
    <w:rsid w:val="006D34A8"/>
    <w:rsid w:val="006D4409"/>
    <w:rsid w:val="006D71CC"/>
    <w:rsid w:val="006E03B4"/>
    <w:rsid w:val="006E3582"/>
    <w:rsid w:val="006E5253"/>
    <w:rsid w:val="006E6CE0"/>
    <w:rsid w:val="006F007D"/>
    <w:rsid w:val="006F1485"/>
    <w:rsid w:val="006F4A27"/>
    <w:rsid w:val="006F5CB7"/>
    <w:rsid w:val="006F7DE3"/>
    <w:rsid w:val="00702FD4"/>
    <w:rsid w:val="0070461B"/>
    <w:rsid w:val="00704883"/>
    <w:rsid w:val="00705D81"/>
    <w:rsid w:val="0070618D"/>
    <w:rsid w:val="00707EC6"/>
    <w:rsid w:val="00710D55"/>
    <w:rsid w:val="00711D50"/>
    <w:rsid w:val="00712F90"/>
    <w:rsid w:val="00714FED"/>
    <w:rsid w:val="00715E35"/>
    <w:rsid w:val="007204FC"/>
    <w:rsid w:val="0072549F"/>
    <w:rsid w:val="00732F14"/>
    <w:rsid w:val="0073393B"/>
    <w:rsid w:val="007348F1"/>
    <w:rsid w:val="00737303"/>
    <w:rsid w:val="0073744B"/>
    <w:rsid w:val="00737C18"/>
    <w:rsid w:val="00740759"/>
    <w:rsid w:val="00752841"/>
    <w:rsid w:val="0076058F"/>
    <w:rsid w:val="007616B7"/>
    <w:rsid w:val="00767AF3"/>
    <w:rsid w:val="00767D2E"/>
    <w:rsid w:val="0077660C"/>
    <w:rsid w:val="007775FD"/>
    <w:rsid w:val="0078705F"/>
    <w:rsid w:val="00790D5F"/>
    <w:rsid w:val="007913FB"/>
    <w:rsid w:val="00791EDA"/>
    <w:rsid w:val="007935A0"/>
    <w:rsid w:val="00793CE1"/>
    <w:rsid w:val="00795797"/>
    <w:rsid w:val="007A2338"/>
    <w:rsid w:val="007A2A58"/>
    <w:rsid w:val="007A2F78"/>
    <w:rsid w:val="007B16EC"/>
    <w:rsid w:val="007B35F8"/>
    <w:rsid w:val="007B6555"/>
    <w:rsid w:val="007B6C45"/>
    <w:rsid w:val="007B7174"/>
    <w:rsid w:val="007B7BDA"/>
    <w:rsid w:val="007C2926"/>
    <w:rsid w:val="007D378E"/>
    <w:rsid w:val="007D4F27"/>
    <w:rsid w:val="007D716B"/>
    <w:rsid w:val="007D7747"/>
    <w:rsid w:val="007E4024"/>
    <w:rsid w:val="007E4622"/>
    <w:rsid w:val="007E5808"/>
    <w:rsid w:val="007F0B4C"/>
    <w:rsid w:val="007F0D04"/>
    <w:rsid w:val="007F31DC"/>
    <w:rsid w:val="007F7C88"/>
    <w:rsid w:val="00801714"/>
    <w:rsid w:val="00802097"/>
    <w:rsid w:val="00803A42"/>
    <w:rsid w:val="00803E2E"/>
    <w:rsid w:val="008048A6"/>
    <w:rsid w:val="00805D86"/>
    <w:rsid w:val="00812F74"/>
    <w:rsid w:val="00817B84"/>
    <w:rsid w:val="0082370A"/>
    <w:rsid w:val="00825125"/>
    <w:rsid w:val="00825AF2"/>
    <w:rsid w:val="008271B7"/>
    <w:rsid w:val="008306CD"/>
    <w:rsid w:val="008335BC"/>
    <w:rsid w:val="00837214"/>
    <w:rsid w:val="00847E9C"/>
    <w:rsid w:val="008543DE"/>
    <w:rsid w:val="00855278"/>
    <w:rsid w:val="00857EA5"/>
    <w:rsid w:val="008624A8"/>
    <w:rsid w:val="0086587E"/>
    <w:rsid w:val="008669E2"/>
    <w:rsid w:val="00867C18"/>
    <w:rsid w:val="008704CA"/>
    <w:rsid w:val="00870CF7"/>
    <w:rsid w:val="00870D7F"/>
    <w:rsid w:val="00873DAA"/>
    <w:rsid w:val="0087723E"/>
    <w:rsid w:val="008807AE"/>
    <w:rsid w:val="00895E31"/>
    <w:rsid w:val="008A5251"/>
    <w:rsid w:val="008B0016"/>
    <w:rsid w:val="008B0325"/>
    <w:rsid w:val="008B0C81"/>
    <w:rsid w:val="008B18C7"/>
    <w:rsid w:val="008C0310"/>
    <w:rsid w:val="008C4B70"/>
    <w:rsid w:val="008C4E5F"/>
    <w:rsid w:val="008C7A1A"/>
    <w:rsid w:val="008D2693"/>
    <w:rsid w:val="008D32C3"/>
    <w:rsid w:val="008D56E8"/>
    <w:rsid w:val="008D7F99"/>
    <w:rsid w:val="008E0EF0"/>
    <w:rsid w:val="008E3A97"/>
    <w:rsid w:val="008E4A5D"/>
    <w:rsid w:val="008E56CB"/>
    <w:rsid w:val="008F277A"/>
    <w:rsid w:val="008F5558"/>
    <w:rsid w:val="008F6F77"/>
    <w:rsid w:val="009019E9"/>
    <w:rsid w:val="00901BA2"/>
    <w:rsid w:val="00901F3C"/>
    <w:rsid w:val="0090785C"/>
    <w:rsid w:val="00911901"/>
    <w:rsid w:val="0091221E"/>
    <w:rsid w:val="00913F2E"/>
    <w:rsid w:val="00916892"/>
    <w:rsid w:val="009242D8"/>
    <w:rsid w:val="00927DCA"/>
    <w:rsid w:val="00930244"/>
    <w:rsid w:val="0093359F"/>
    <w:rsid w:val="009338EA"/>
    <w:rsid w:val="0093450D"/>
    <w:rsid w:val="00934F48"/>
    <w:rsid w:val="0093656F"/>
    <w:rsid w:val="0094246A"/>
    <w:rsid w:val="00944A61"/>
    <w:rsid w:val="00946AA7"/>
    <w:rsid w:val="00946DB5"/>
    <w:rsid w:val="00946F68"/>
    <w:rsid w:val="0095354E"/>
    <w:rsid w:val="009552B6"/>
    <w:rsid w:val="009553C2"/>
    <w:rsid w:val="009572D7"/>
    <w:rsid w:val="009611E8"/>
    <w:rsid w:val="00962F99"/>
    <w:rsid w:val="00970105"/>
    <w:rsid w:val="00970B33"/>
    <w:rsid w:val="00975C2E"/>
    <w:rsid w:val="00980C06"/>
    <w:rsid w:val="00981741"/>
    <w:rsid w:val="00984473"/>
    <w:rsid w:val="009869F6"/>
    <w:rsid w:val="0099201B"/>
    <w:rsid w:val="009A3E16"/>
    <w:rsid w:val="009A4A3F"/>
    <w:rsid w:val="009A5D6C"/>
    <w:rsid w:val="009B4E3C"/>
    <w:rsid w:val="009C34F6"/>
    <w:rsid w:val="009C6282"/>
    <w:rsid w:val="009C7748"/>
    <w:rsid w:val="009C7AFF"/>
    <w:rsid w:val="009E7CB7"/>
    <w:rsid w:val="009F4783"/>
    <w:rsid w:val="009F4944"/>
    <w:rsid w:val="009F7878"/>
    <w:rsid w:val="00A024EC"/>
    <w:rsid w:val="00A067DB"/>
    <w:rsid w:val="00A06EAD"/>
    <w:rsid w:val="00A07122"/>
    <w:rsid w:val="00A077DF"/>
    <w:rsid w:val="00A24F86"/>
    <w:rsid w:val="00A3218A"/>
    <w:rsid w:val="00A34653"/>
    <w:rsid w:val="00A4446A"/>
    <w:rsid w:val="00A4707C"/>
    <w:rsid w:val="00A52538"/>
    <w:rsid w:val="00A5282E"/>
    <w:rsid w:val="00A55894"/>
    <w:rsid w:val="00A602DC"/>
    <w:rsid w:val="00A6254D"/>
    <w:rsid w:val="00A7052D"/>
    <w:rsid w:val="00A800E7"/>
    <w:rsid w:val="00A801CC"/>
    <w:rsid w:val="00A86704"/>
    <w:rsid w:val="00A91E02"/>
    <w:rsid w:val="00A96EAF"/>
    <w:rsid w:val="00AA0123"/>
    <w:rsid w:val="00AA3414"/>
    <w:rsid w:val="00AA76CC"/>
    <w:rsid w:val="00AB0754"/>
    <w:rsid w:val="00AB3636"/>
    <w:rsid w:val="00AB78DB"/>
    <w:rsid w:val="00AD14C3"/>
    <w:rsid w:val="00AD5A1E"/>
    <w:rsid w:val="00AD6020"/>
    <w:rsid w:val="00AD6322"/>
    <w:rsid w:val="00AE239A"/>
    <w:rsid w:val="00AE2E03"/>
    <w:rsid w:val="00AE5F6D"/>
    <w:rsid w:val="00AE753F"/>
    <w:rsid w:val="00AF51E3"/>
    <w:rsid w:val="00AF67C2"/>
    <w:rsid w:val="00B13E73"/>
    <w:rsid w:val="00B20A09"/>
    <w:rsid w:val="00B35E95"/>
    <w:rsid w:val="00B362F4"/>
    <w:rsid w:val="00B44B35"/>
    <w:rsid w:val="00B51625"/>
    <w:rsid w:val="00B611DF"/>
    <w:rsid w:val="00B61A28"/>
    <w:rsid w:val="00B62E36"/>
    <w:rsid w:val="00B660BB"/>
    <w:rsid w:val="00B71C3A"/>
    <w:rsid w:val="00B743E0"/>
    <w:rsid w:val="00B750BC"/>
    <w:rsid w:val="00B76CDB"/>
    <w:rsid w:val="00B77A8F"/>
    <w:rsid w:val="00B81FD8"/>
    <w:rsid w:val="00B82493"/>
    <w:rsid w:val="00B8544E"/>
    <w:rsid w:val="00B9112F"/>
    <w:rsid w:val="00B92282"/>
    <w:rsid w:val="00B95397"/>
    <w:rsid w:val="00BA63B6"/>
    <w:rsid w:val="00BB0251"/>
    <w:rsid w:val="00BB2A30"/>
    <w:rsid w:val="00BB3918"/>
    <w:rsid w:val="00BB4727"/>
    <w:rsid w:val="00BB5153"/>
    <w:rsid w:val="00BC2E90"/>
    <w:rsid w:val="00BC4D94"/>
    <w:rsid w:val="00BD0DF4"/>
    <w:rsid w:val="00BD4803"/>
    <w:rsid w:val="00BD4829"/>
    <w:rsid w:val="00BD5709"/>
    <w:rsid w:val="00BE0595"/>
    <w:rsid w:val="00BE2A3E"/>
    <w:rsid w:val="00BE4B2E"/>
    <w:rsid w:val="00BE759E"/>
    <w:rsid w:val="00BF0089"/>
    <w:rsid w:val="00BF27BA"/>
    <w:rsid w:val="00BF2969"/>
    <w:rsid w:val="00BF49CF"/>
    <w:rsid w:val="00BF5BB2"/>
    <w:rsid w:val="00C00345"/>
    <w:rsid w:val="00C05AB6"/>
    <w:rsid w:val="00C103B1"/>
    <w:rsid w:val="00C13591"/>
    <w:rsid w:val="00C15293"/>
    <w:rsid w:val="00C15A81"/>
    <w:rsid w:val="00C168AB"/>
    <w:rsid w:val="00C16FE0"/>
    <w:rsid w:val="00C174C1"/>
    <w:rsid w:val="00C27F16"/>
    <w:rsid w:val="00C336F0"/>
    <w:rsid w:val="00C5080B"/>
    <w:rsid w:val="00C50BB0"/>
    <w:rsid w:val="00C5573F"/>
    <w:rsid w:val="00C559C4"/>
    <w:rsid w:val="00C57177"/>
    <w:rsid w:val="00C5763D"/>
    <w:rsid w:val="00C62B46"/>
    <w:rsid w:val="00C64703"/>
    <w:rsid w:val="00C65C4C"/>
    <w:rsid w:val="00C70D35"/>
    <w:rsid w:val="00C72924"/>
    <w:rsid w:val="00C74003"/>
    <w:rsid w:val="00C75225"/>
    <w:rsid w:val="00C77DA5"/>
    <w:rsid w:val="00C84955"/>
    <w:rsid w:val="00C85B58"/>
    <w:rsid w:val="00C871C9"/>
    <w:rsid w:val="00C908A3"/>
    <w:rsid w:val="00C94456"/>
    <w:rsid w:val="00C9484D"/>
    <w:rsid w:val="00C94D07"/>
    <w:rsid w:val="00C9720E"/>
    <w:rsid w:val="00CA104C"/>
    <w:rsid w:val="00CA33F8"/>
    <w:rsid w:val="00CA4B07"/>
    <w:rsid w:val="00CA6352"/>
    <w:rsid w:val="00CB1639"/>
    <w:rsid w:val="00CB382B"/>
    <w:rsid w:val="00CB4129"/>
    <w:rsid w:val="00CC0EA6"/>
    <w:rsid w:val="00CC161D"/>
    <w:rsid w:val="00CC6192"/>
    <w:rsid w:val="00CC6FF7"/>
    <w:rsid w:val="00CD02ED"/>
    <w:rsid w:val="00CD14E1"/>
    <w:rsid w:val="00CD3EA5"/>
    <w:rsid w:val="00CD4F6B"/>
    <w:rsid w:val="00CD6AD8"/>
    <w:rsid w:val="00CD73D2"/>
    <w:rsid w:val="00CD7B8E"/>
    <w:rsid w:val="00CE799D"/>
    <w:rsid w:val="00CF00CE"/>
    <w:rsid w:val="00CF0941"/>
    <w:rsid w:val="00CF09D2"/>
    <w:rsid w:val="00CF30B3"/>
    <w:rsid w:val="00CF3203"/>
    <w:rsid w:val="00CF46B4"/>
    <w:rsid w:val="00CF4B9B"/>
    <w:rsid w:val="00CF6F22"/>
    <w:rsid w:val="00D075CD"/>
    <w:rsid w:val="00D129A3"/>
    <w:rsid w:val="00D13C7C"/>
    <w:rsid w:val="00D16E68"/>
    <w:rsid w:val="00D2060B"/>
    <w:rsid w:val="00D212CC"/>
    <w:rsid w:val="00D305D1"/>
    <w:rsid w:val="00D32979"/>
    <w:rsid w:val="00D37AF9"/>
    <w:rsid w:val="00D437C2"/>
    <w:rsid w:val="00D44562"/>
    <w:rsid w:val="00D452A5"/>
    <w:rsid w:val="00D45AA1"/>
    <w:rsid w:val="00D473DE"/>
    <w:rsid w:val="00D53793"/>
    <w:rsid w:val="00D55A95"/>
    <w:rsid w:val="00D55ACD"/>
    <w:rsid w:val="00D56366"/>
    <w:rsid w:val="00D565DC"/>
    <w:rsid w:val="00D629B9"/>
    <w:rsid w:val="00D713C7"/>
    <w:rsid w:val="00D73975"/>
    <w:rsid w:val="00D74C3D"/>
    <w:rsid w:val="00D75E96"/>
    <w:rsid w:val="00D8394E"/>
    <w:rsid w:val="00D86196"/>
    <w:rsid w:val="00D86776"/>
    <w:rsid w:val="00D911E1"/>
    <w:rsid w:val="00D92F69"/>
    <w:rsid w:val="00D93DF5"/>
    <w:rsid w:val="00D97EE5"/>
    <w:rsid w:val="00DA0115"/>
    <w:rsid w:val="00DA1159"/>
    <w:rsid w:val="00DA1EC7"/>
    <w:rsid w:val="00DA43B4"/>
    <w:rsid w:val="00DA54C0"/>
    <w:rsid w:val="00DA6C54"/>
    <w:rsid w:val="00DB0DEA"/>
    <w:rsid w:val="00DB56B1"/>
    <w:rsid w:val="00DC1830"/>
    <w:rsid w:val="00DC2B40"/>
    <w:rsid w:val="00DC3285"/>
    <w:rsid w:val="00DD0EA9"/>
    <w:rsid w:val="00DD326F"/>
    <w:rsid w:val="00DE36EC"/>
    <w:rsid w:val="00DE4F85"/>
    <w:rsid w:val="00DE57B3"/>
    <w:rsid w:val="00DE5A09"/>
    <w:rsid w:val="00DF446A"/>
    <w:rsid w:val="00DF5B5C"/>
    <w:rsid w:val="00E02063"/>
    <w:rsid w:val="00E02266"/>
    <w:rsid w:val="00E0226F"/>
    <w:rsid w:val="00E0660B"/>
    <w:rsid w:val="00E1362C"/>
    <w:rsid w:val="00E1424E"/>
    <w:rsid w:val="00E15FCB"/>
    <w:rsid w:val="00E2037C"/>
    <w:rsid w:val="00E223A6"/>
    <w:rsid w:val="00E22731"/>
    <w:rsid w:val="00E22E32"/>
    <w:rsid w:val="00E3684D"/>
    <w:rsid w:val="00E41C8F"/>
    <w:rsid w:val="00E42BC8"/>
    <w:rsid w:val="00E42BEE"/>
    <w:rsid w:val="00E448F9"/>
    <w:rsid w:val="00E45B3E"/>
    <w:rsid w:val="00E47394"/>
    <w:rsid w:val="00E5060A"/>
    <w:rsid w:val="00E51A52"/>
    <w:rsid w:val="00E55FB0"/>
    <w:rsid w:val="00E5654B"/>
    <w:rsid w:val="00E575DD"/>
    <w:rsid w:val="00E6168C"/>
    <w:rsid w:val="00E6725D"/>
    <w:rsid w:val="00E7368B"/>
    <w:rsid w:val="00E75431"/>
    <w:rsid w:val="00E75E9C"/>
    <w:rsid w:val="00E806CB"/>
    <w:rsid w:val="00E82BE1"/>
    <w:rsid w:val="00E919F4"/>
    <w:rsid w:val="00EB341A"/>
    <w:rsid w:val="00EB3D4F"/>
    <w:rsid w:val="00EB3F2A"/>
    <w:rsid w:val="00EB5C5B"/>
    <w:rsid w:val="00EB5D95"/>
    <w:rsid w:val="00EB68DE"/>
    <w:rsid w:val="00EB731D"/>
    <w:rsid w:val="00EC0054"/>
    <w:rsid w:val="00EC0080"/>
    <w:rsid w:val="00EC5C93"/>
    <w:rsid w:val="00EC5DA7"/>
    <w:rsid w:val="00EC63FB"/>
    <w:rsid w:val="00EC66F2"/>
    <w:rsid w:val="00ED0793"/>
    <w:rsid w:val="00ED1CFD"/>
    <w:rsid w:val="00ED470E"/>
    <w:rsid w:val="00ED4785"/>
    <w:rsid w:val="00ED59C0"/>
    <w:rsid w:val="00ED65C7"/>
    <w:rsid w:val="00EE384A"/>
    <w:rsid w:val="00EE5465"/>
    <w:rsid w:val="00EE5CEB"/>
    <w:rsid w:val="00EE66E6"/>
    <w:rsid w:val="00EF265D"/>
    <w:rsid w:val="00EF6F69"/>
    <w:rsid w:val="00F01854"/>
    <w:rsid w:val="00F036A1"/>
    <w:rsid w:val="00F14696"/>
    <w:rsid w:val="00F2249E"/>
    <w:rsid w:val="00F2397B"/>
    <w:rsid w:val="00F252F1"/>
    <w:rsid w:val="00F3542C"/>
    <w:rsid w:val="00F359CE"/>
    <w:rsid w:val="00F364EE"/>
    <w:rsid w:val="00F45053"/>
    <w:rsid w:val="00F478AC"/>
    <w:rsid w:val="00F5111F"/>
    <w:rsid w:val="00F5565E"/>
    <w:rsid w:val="00F6142D"/>
    <w:rsid w:val="00F624C2"/>
    <w:rsid w:val="00F63C8E"/>
    <w:rsid w:val="00F668E6"/>
    <w:rsid w:val="00F67E1D"/>
    <w:rsid w:val="00F7472A"/>
    <w:rsid w:val="00F87E62"/>
    <w:rsid w:val="00F91943"/>
    <w:rsid w:val="00F94560"/>
    <w:rsid w:val="00FA3511"/>
    <w:rsid w:val="00FA64A8"/>
    <w:rsid w:val="00FA6725"/>
    <w:rsid w:val="00FB1101"/>
    <w:rsid w:val="00FB1F25"/>
    <w:rsid w:val="00FB233D"/>
    <w:rsid w:val="00FB32CC"/>
    <w:rsid w:val="00FB4360"/>
    <w:rsid w:val="00FB529E"/>
    <w:rsid w:val="00FC00C4"/>
    <w:rsid w:val="00FE3C79"/>
    <w:rsid w:val="00FE79DD"/>
    <w:rsid w:val="00FF0242"/>
    <w:rsid w:val="00FF5139"/>
    <w:rsid w:val="00FF600B"/>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309"/>
  <w15:chartTrackingRefBased/>
  <w15:docId w15:val="{BE82FE05-8F88-4371-B3CA-4DD5C9BF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CE"/>
  </w:style>
  <w:style w:type="paragraph" w:styleId="Titre1">
    <w:name w:val="heading 1"/>
    <w:basedOn w:val="Normal"/>
    <w:next w:val="Normal"/>
    <w:link w:val="Titre1Car"/>
    <w:uiPriority w:val="9"/>
    <w:qFormat/>
    <w:rsid w:val="00004296"/>
    <w:pPr>
      <w:widowControl w:val="0"/>
      <w:spacing w:beforeLines="150" w:before="150" w:afterLines="150" w:after="150" w:line="240" w:lineRule="auto"/>
      <w:outlineLvl w:val="0"/>
    </w:pPr>
    <w:rPr>
      <w:rFonts w:ascii="Arial" w:eastAsiaTheme="majorEastAsia" w:hAnsi="Arial" w:cstheme="majorBidi"/>
      <w:b/>
      <w:color w:val="000000" w:themeColor="text1"/>
      <w:sz w:val="36"/>
      <w:szCs w:val="32"/>
    </w:rPr>
  </w:style>
  <w:style w:type="paragraph" w:styleId="Titre2">
    <w:name w:val="heading 2"/>
    <w:basedOn w:val="Normal"/>
    <w:next w:val="Normal"/>
    <w:link w:val="Titre2Car"/>
    <w:uiPriority w:val="9"/>
    <w:unhideWhenUsed/>
    <w:qFormat/>
    <w:rsid w:val="00004296"/>
    <w:pPr>
      <w:widowControl w:val="0"/>
      <w:spacing w:beforeLines="150" w:before="150" w:afterLines="150" w:after="150" w:line="240" w:lineRule="auto"/>
      <w:outlineLvl w:val="1"/>
    </w:pPr>
    <w:rPr>
      <w:rFonts w:ascii="Arial" w:eastAsiaTheme="majorEastAsia" w:hAnsi="Arial" w:cstheme="majorBidi"/>
      <w:b/>
      <w:color w:val="000000" w:themeColor="text1"/>
      <w:sz w:val="32"/>
      <w:szCs w:val="26"/>
    </w:rPr>
  </w:style>
  <w:style w:type="paragraph" w:styleId="Titre3">
    <w:name w:val="heading 3"/>
    <w:basedOn w:val="Normal"/>
    <w:next w:val="Normal"/>
    <w:link w:val="Titre3Car"/>
    <w:uiPriority w:val="9"/>
    <w:unhideWhenUsed/>
    <w:qFormat/>
    <w:rsid w:val="00004296"/>
    <w:pPr>
      <w:widowControl w:val="0"/>
      <w:spacing w:beforeLines="150" w:before="150" w:afterLines="150" w:after="150" w:line="240" w:lineRule="auto"/>
      <w:outlineLvl w:val="2"/>
    </w:pPr>
    <w:rPr>
      <w:rFonts w:ascii="Arial" w:eastAsiaTheme="majorEastAsia" w:hAnsi="Arial" w:cstheme="majorBidi"/>
      <w:b/>
      <w:color w:val="000000" w:themeColor="text1"/>
      <w:sz w:val="28"/>
      <w:szCs w:val="24"/>
    </w:rPr>
  </w:style>
  <w:style w:type="paragraph" w:styleId="Titre4">
    <w:name w:val="heading 4"/>
    <w:basedOn w:val="Normal"/>
    <w:next w:val="Normal"/>
    <w:link w:val="Titre4Car"/>
    <w:uiPriority w:val="9"/>
    <w:unhideWhenUsed/>
    <w:qFormat/>
    <w:rsid w:val="00946DB5"/>
    <w:pPr>
      <w:widowControl w:val="0"/>
      <w:spacing w:beforeLines="150" w:before="150" w:afterLines="150" w:after="150" w:line="240" w:lineRule="auto"/>
      <w:outlineLvl w:val="3"/>
    </w:pPr>
    <w:rPr>
      <w:rFonts w:ascii="Arial" w:eastAsiaTheme="majorEastAsia" w:hAnsi="Arial" w:cstheme="majorBidi"/>
      <w:b/>
      <w:iCs/>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04296"/>
    <w:rPr>
      <w:rFonts w:ascii="Arial" w:eastAsiaTheme="majorEastAsia" w:hAnsi="Arial" w:cstheme="majorBidi"/>
      <w:b/>
      <w:color w:val="000000" w:themeColor="text1"/>
      <w:sz w:val="32"/>
      <w:szCs w:val="26"/>
    </w:rPr>
  </w:style>
  <w:style w:type="character" w:customStyle="1" w:styleId="Titre3Car">
    <w:name w:val="Titre 3 Car"/>
    <w:basedOn w:val="Policepardfaut"/>
    <w:link w:val="Titre3"/>
    <w:uiPriority w:val="9"/>
    <w:rsid w:val="00004296"/>
    <w:rPr>
      <w:rFonts w:ascii="Arial" w:eastAsiaTheme="majorEastAsia" w:hAnsi="Arial" w:cstheme="majorBidi"/>
      <w:b/>
      <w:color w:val="000000" w:themeColor="text1"/>
      <w:sz w:val="28"/>
      <w:szCs w:val="24"/>
    </w:rPr>
  </w:style>
  <w:style w:type="character" w:customStyle="1" w:styleId="Titre4Car">
    <w:name w:val="Titre 4 Car"/>
    <w:basedOn w:val="Policepardfaut"/>
    <w:link w:val="Titre4"/>
    <w:uiPriority w:val="9"/>
    <w:rsid w:val="00946DB5"/>
    <w:rPr>
      <w:rFonts w:ascii="Arial" w:eastAsiaTheme="majorEastAsia" w:hAnsi="Arial" w:cstheme="majorBidi"/>
      <w:b/>
      <w:iCs/>
      <w:color w:val="000000" w:themeColor="text1"/>
      <w:sz w:val="28"/>
    </w:rPr>
  </w:style>
  <w:style w:type="character" w:customStyle="1" w:styleId="Titre1Car">
    <w:name w:val="Titre 1 Car"/>
    <w:basedOn w:val="Policepardfaut"/>
    <w:link w:val="Titre1"/>
    <w:uiPriority w:val="9"/>
    <w:rsid w:val="00004296"/>
    <w:rPr>
      <w:rFonts w:ascii="Arial" w:eastAsiaTheme="majorEastAsia" w:hAnsi="Arial" w:cstheme="majorBidi"/>
      <w:b/>
      <w:color w:val="000000" w:themeColor="text1"/>
      <w:sz w:val="36"/>
      <w:szCs w:val="32"/>
    </w:rPr>
  </w:style>
  <w:style w:type="character" w:styleId="Hyperlien">
    <w:name w:val="Hyperlink"/>
    <w:basedOn w:val="Policepardfaut"/>
    <w:uiPriority w:val="99"/>
    <w:unhideWhenUsed/>
    <w:rsid w:val="0072549F"/>
    <w:rPr>
      <w:color w:val="0563C1" w:themeColor="hyperlink"/>
      <w:u w:val="single"/>
    </w:rPr>
  </w:style>
  <w:style w:type="character" w:styleId="Mentionnonrsolue">
    <w:name w:val="Unresolved Mention"/>
    <w:basedOn w:val="Policepardfaut"/>
    <w:uiPriority w:val="99"/>
    <w:semiHidden/>
    <w:unhideWhenUsed/>
    <w:rsid w:val="0072549F"/>
    <w:rPr>
      <w:color w:val="605E5C"/>
      <w:shd w:val="clear" w:color="auto" w:fill="E1DFDD"/>
    </w:rPr>
  </w:style>
  <w:style w:type="paragraph" w:styleId="Paragraphedeliste">
    <w:name w:val="List Paragraph"/>
    <w:basedOn w:val="Normal"/>
    <w:uiPriority w:val="34"/>
    <w:qFormat/>
    <w:rsid w:val="00712F90"/>
    <w:pPr>
      <w:widowControl w:val="0"/>
      <w:spacing w:beforeLines="150" w:before="150" w:afterLines="150" w:after="150" w:line="240" w:lineRule="auto"/>
      <w:ind w:left="720"/>
    </w:pPr>
  </w:style>
  <w:style w:type="paragraph" w:styleId="En-tte">
    <w:name w:val="header"/>
    <w:basedOn w:val="Normal"/>
    <w:link w:val="En-tteCar"/>
    <w:uiPriority w:val="99"/>
    <w:unhideWhenUsed/>
    <w:rsid w:val="00FA64A8"/>
    <w:pPr>
      <w:tabs>
        <w:tab w:val="center" w:pos="4680"/>
        <w:tab w:val="right" w:pos="9360"/>
      </w:tabs>
      <w:spacing w:after="0" w:line="240" w:lineRule="auto"/>
    </w:pPr>
  </w:style>
  <w:style w:type="character" w:customStyle="1" w:styleId="En-tteCar">
    <w:name w:val="En-tête Car"/>
    <w:basedOn w:val="Policepardfaut"/>
    <w:link w:val="En-tte"/>
    <w:uiPriority w:val="99"/>
    <w:rsid w:val="00FA64A8"/>
  </w:style>
  <w:style w:type="paragraph" w:styleId="Pieddepage">
    <w:name w:val="footer"/>
    <w:basedOn w:val="Normal"/>
    <w:link w:val="PieddepageCar"/>
    <w:uiPriority w:val="99"/>
    <w:unhideWhenUsed/>
    <w:rsid w:val="00FA64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A64A8"/>
  </w:style>
  <w:style w:type="paragraph" w:styleId="TM1">
    <w:name w:val="toc 1"/>
    <w:basedOn w:val="Normal"/>
    <w:next w:val="Normal"/>
    <w:autoRedefine/>
    <w:uiPriority w:val="39"/>
    <w:unhideWhenUsed/>
    <w:rsid w:val="006A70AE"/>
    <w:pPr>
      <w:spacing w:after="100"/>
    </w:pPr>
  </w:style>
  <w:style w:type="paragraph" w:styleId="TM4">
    <w:name w:val="toc 4"/>
    <w:basedOn w:val="Normal"/>
    <w:next w:val="Normal"/>
    <w:autoRedefine/>
    <w:uiPriority w:val="39"/>
    <w:unhideWhenUsed/>
    <w:rsid w:val="00AB0754"/>
    <w:pPr>
      <w:spacing w:after="100"/>
      <w:ind w:left="660"/>
    </w:pPr>
  </w:style>
  <w:style w:type="paragraph" w:styleId="TM3">
    <w:name w:val="toc 3"/>
    <w:basedOn w:val="Normal"/>
    <w:next w:val="Normal"/>
    <w:autoRedefine/>
    <w:uiPriority w:val="39"/>
    <w:unhideWhenUsed/>
    <w:rsid w:val="00AB0754"/>
    <w:pPr>
      <w:spacing w:after="100"/>
      <w:ind w:left="440"/>
    </w:pPr>
  </w:style>
  <w:style w:type="paragraph" w:styleId="TM2">
    <w:name w:val="toc 2"/>
    <w:basedOn w:val="Normal"/>
    <w:next w:val="Normal"/>
    <w:autoRedefine/>
    <w:uiPriority w:val="39"/>
    <w:unhideWhenUsed/>
    <w:rsid w:val="00AB0754"/>
    <w:pPr>
      <w:spacing w:after="100"/>
      <w:ind w:left="220"/>
    </w:pPr>
  </w:style>
  <w:style w:type="paragraph" w:styleId="TM5">
    <w:name w:val="toc 5"/>
    <w:basedOn w:val="Normal"/>
    <w:next w:val="Normal"/>
    <w:autoRedefine/>
    <w:uiPriority w:val="39"/>
    <w:unhideWhenUsed/>
    <w:rsid w:val="00AB0754"/>
    <w:pPr>
      <w:spacing w:after="100"/>
      <w:ind w:left="880"/>
    </w:pPr>
    <w:rPr>
      <w:rFonts w:eastAsiaTheme="minorEastAsia"/>
      <w:kern w:val="2"/>
      <w:lang w:val="en-CA" w:eastAsia="en-CA"/>
      <w14:ligatures w14:val="standardContextual"/>
    </w:rPr>
  </w:style>
  <w:style w:type="paragraph" w:styleId="TM6">
    <w:name w:val="toc 6"/>
    <w:basedOn w:val="Normal"/>
    <w:next w:val="Normal"/>
    <w:autoRedefine/>
    <w:uiPriority w:val="39"/>
    <w:unhideWhenUsed/>
    <w:rsid w:val="00AB0754"/>
    <w:pPr>
      <w:spacing w:after="100"/>
      <w:ind w:left="1100"/>
    </w:pPr>
    <w:rPr>
      <w:rFonts w:eastAsiaTheme="minorEastAsia"/>
      <w:kern w:val="2"/>
      <w:lang w:val="en-CA" w:eastAsia="en-CA"/>
      <w14:ligatures w14:val="standardContextual"/>
    </w:rPr>
  </w:style>
  <w:style w:type="paragraph" w:styleId="TM7">
    <w:name w:val="toc 7"/>
    <w:basedOn w:val="Normal"/>
    <w:next w:val="Normal"/>
    <w:autoRedefine/>
    <w:uiPriority w:val="39"/>
    <w:unhideWhenUsed/>
    <w:rsid w:val="00AB0754"/>
    <w:pPr>
      <w:spacing w:after="100"/>
      <w:ind w:left="1320"/>
    </w:pPr>
    <w:rPr>
      <w:rFonts w:eastAsiaTheme="minorEastAsia"/>
      <w:kern w:val="2"/>
      <w:lang w:val="en-CA" w:eastAsia="en-CA"/>
      <w14:ligatures w14:val="standardContextual"/>
    </w:rPr>
  </w:style>
  <w:style w:type="paragraph" w:styleId="TM8">
    <w:name w:val="toc 8"/>
    <w:basedOn w:val="Normal"/>
    <w:next w:val="Normal"/>
    <w:autoRedefine/>
    <w:uiPriority w:val="39"/>
    <w:unhideWhenUsed/>
    <w:rsid w:val="00AB0754"/>
    <w:pPr>
      <w:spacing w:after="100"/>
      <w:ind w:left="1540"/>
    </w:pPr>
    <w:rPr>
      <w:rFonts w:eastAsiaTheme="minorEastAsia"/>
      <w:kern w:val="2"/>
      <w:lang w:val="en-CA" w:eastAsia="en-CA"/>
      <w14:ligatures w14:val="standardContextual"/>
    </w:rPr>
  </w:style>
  <w:style w:type="paragraph" w:styleId="TM9">
    <w:name w:val="toc 9"/>
    <w:basedOn w:val="Normal"/>
    <w:next w:val="Normal"/>
    <w:autoRedefine/>
    <w:uiPriority w:val="39"/>
    <w:unhideWhenUsed/>
    <w:rsid w:val="00AB0754"/>
    <w:pPr>
      <w:spacing w:after="100"/>
      <w:ind w:left="1760"/>
    </w:pPr>
    <w:rPr>
      <w:rFonts w:eastAsiaTheme="minorEastAsia"/>
      <w:kern w:val="2"/>
      <w:lang w:val="en-CA" w:eastAsia="en-CA"/>
      <w14:ligatures w14:val="standardContextual"/>
    </w:rPr>
  </w:style>
  <w:style w:type="character" w:styleId="Lienvisit">
    <w:name w:val="FollowedHyperlink"/>
    <w:basedOn w:val="Policepardfaut"/>
    <w:uiPriority w:val="99"/>
    <w:semiHidden/>
    <w:unhideWhenUsed/>
    <w:rsid w:val="008020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censement.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92BD-ABF0-42EA-8BAB-A7D5E830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2907</Words>
  <Characters>15990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Alexandre@ppp.lan</dc:creator>
  <cp:keywords/>
  <dc:description/>
  <cp:lastModifiedBy>Alexandre Fulvi</cp:lastModifiedBy>
  <cp:revision>17</cp:revision>
  <dcterms:created xsi:type="dcterms:W3CDTF">2025-07-16T18:06:00Z</dcterms:created>
  <dcterms:modified xsi:type="dcterms:W3CDTF">2025-07-22T14:56:00Z</dcterms:modified>
</cp:coreProperties>
</file>